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F86C7"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Федеральное государственное образовательное бюджетное учреждение</w:t>
      </w:r>
    </w:p>
    <w:p w14:paraId="03722E0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4E5B8832" w14:textId="77777777" w:rsidR="00EB6569" w:rsidRPr="0086356A" w:rsidRDefault="00EB6569" w:rsidP="00EB6569">
      <w:pPr>
        <w:widowControl/>
        <w:autoSpaceDE/>
        <w:autoSpaceDN/>
        <w:adjustRightInd/>
        <w:jc w:val="center"/>
        <w:rPr>
          <w:rFonts w:eastAsia="Calibri"/>
          <w:sz w:val="28"/>
          <w:szCs w:val="28"/>
          <w:lang w:eastAsia="en-US"/>
        </w:rPr>
      </w:pPr>
    </w:p>
    <w:p w14:paraId="2884C9F8"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094506D7"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8240E1E"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5A3E6E96"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28255A98"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3C11347D" w14:textId="77777777" w:rsidR="00EB6569" w:rsidRPr="0086356A" w:rsidRDefault="00EB6569" w:rsidP="00EB6569">
      <w:pPr>
        <w:autoSpaceDE/>
        <w:autoSpaceDN/>
        <w:adjustRightInd/>
        <w:snapToGrid w:val="0"/>
        <w:rPr>
          <w:b/>
          <w:caps/>
          <w:sz w:val="28"/>
          <w:szCs w:val="28"/>
        </w:rPr>
      </w:pPr>
    </w:p>
    <w:p w14:paraId="7B176CE2" w14:textId="77777777" w:rsidR="00EB6569" w:rsidRPr="0086356A" w:rsidRDefault="00EB6569" w:rsidP="00EB6569">
      <w:pPr>
        <w:autoSpaceDE/>
        <w:autoSpaceDN/>
        <w:adjustRightInd/>
        <w:snapToGrid w:val="0"/>
        <w:rPr>
          <w:b/>
          <w:caps/>
          <w:sz w:val="28"/>
          <w:szCs w:val="28"/>
        </w:rPr>
      </w:pPr>
    </w:p>
    <w:p w14:paraId="4CB91343" w14:textId="77777777" w:rsidR="00EB6569" w:rsidRPr="0086356A" w:rsidRDefault="00EB6569" w:rsidP="00EB6569">
      <w:pPr>
        <w:autoSpaceDE/>
        <w:autoSpaceDN/>
        <w:adjustRightInd/>
        <w:snapToGrid w:val="0"/>
        <w:rPr>
          <w:b/>
          <w:caps/>
          <w:sz w:val="28"/>
          <w:szCs w:val="28"/>
        </w:rPr>
      </w:pPr>
    </w:p>
    <w:p w14:paraId="7324C03D" w14:textId="77777777" w:rsidR="00EB6569" w:rsidRPr="0086356A" w:rsidRDefault="00EB6569" w:rsidP="00EB6569">
      <w:pPr>
        <w:autoSpaceDE/>
        <w:autoSpaceDN/>
        <w:adjustRightInd/>
        <w:snapToGrid w:val="0"/>
        <w:rPr>
          <w:b/>
          <w:caps/>
          <w:sz w:val="28"/>
          <w:szCs w:val="28"/>
        </w:rPr>
      </w:pPr>
    </w:p>
    <w:p w14:paraId="63EFC843" w14:textId="77777777" w:rsidR="00EB6569" w:rsidRPr="0086356A" w:rsidRDefault="00EB6569" w:rsidP="00EB6569">
      <w:pPr>
        <w:autoSpaceDE/>
        <w:autoSpaceDN/>
        <w:adjustRightInd/>
        <w:snapToGrid w:val="0"/>
        <w:rPr>
          <w:b/>
          <w:caps/>
          <w:sz w:val="28"/>
          <w:szCs w:val="28"/>
        </w:rPr>
      </w:pPr>
    </w:p>
    <w:p w14:paraId="00E2A5F5" w14:textId="77777777" w:rsidR="00EB6569" w:rsidRPr="0086356A" w:rsidRDefault="00EB6569" w:rsidP="00EB6569">
      <w:pPr>
        <w:autoSpaceDE/>
        <w:autoSpaceDN/>
        <w:adjustRightInd/>
        <w:snapToGrid w:val="0"/>
        <w:rPr>
          <w:b/>
          <w:caps/>
          <w:sz w:val="28"/>
          <w:szCs w:val="28"/>
        </w:rPr>
      </w:pPr>
    </w:p>
    <w:p w14:paraId="120565E6" w14:textId="77777777" w:rsidR="00EB6569" w:rsidRPr="0086356A" w:rsidRDefault="00EB6569" w:rsidP="00EB6569">
      <w:pPr>
        <w:autoSpaceDE/>
        <w:autoSpaceDN/>
        <w:adjustRightInd/>
        <w:snapToGrid w:val="0"/>
        <w:rPr>
          <w:b/>
          <w:caps/>
          <w:sz w:val="28"/>
          <w:szCs w:val="28"/>
        </w:rPr>
      </w:pPr>
    </w:p>
    <w:p w14:paraId="7422DD61" w14:textId="1A238BE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7893B9C0" w14:textId="77777777" w:rsidR="00EB6569" w:rsidRPr="0086356A" w:rsidRDefault="00EB6569" w:rsidP="00EB6569">
      <w:pPr>
        <w:autoSpaceDE/>
        <w:autoSpaceDN/>
        <w:adjustRightInd/>
        <w:snapToGrid w:val="0"/>
        <w:spacing w:line="360" w:lineRule="auto"/>
        <w:jc w:val="center"/>
        <w:rPr>
          <w:b/>
          <w:bCs/>
          <w:sz w:val="28"/>
          <w:szCs w:val="28"/>
        </w:rPr>
      </w:pPr>
    </w:p>
    <w:p w14:paraId="5649E55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50879D0" w14:textId="0BB41E0F" w:rsidR="00EB6569" w:rsidRPr="0086356A" w:rsidRDefault="00BB2514" w:rsidP="00EB6569">
      <w:pPr>
        <w:autoSpaceDE/>
        <w:autoSpaceDN/>
        <w:adjustRightInd/>
        <w:snapToGrid w:val="0"/>
        <w:jc w:val="center"/>
        <w:rPr>
          <w:sz w:val="28"/>
          <w:szCs w:val="28"/>
        </w:rPr>
      </w:pPr>
      <w:r w:rsidRPr="00BB2514">
        <w:rPr>
          <w:b/>
          <w:sz w:val="28"/>
          <w:szCs w:val="28"/>
        </w:rPr>
        <w:t>НАЛОГОВОЕ АДМИНИСТРИРОВАНИЕ</w:t>
      </w:r>
    </w:p>
    <w:p w14:paraId="5B40A915"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971E29"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FEB76C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35F202" w14:textId="456CF478"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1D922194"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A1EDEF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5D5D80E7" w14:textId="0739CD87" w:rsidR="00EB6569"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sidR="00BB2514">
        <w:rPr>
          <w:sz w:val="28"/>
          <w:szCs w:val="28"/>
        </w:rPr>
        <w:t>3</w:t>
      </w:r>
      <w:r w:rsidRPr="0086356A">
        <w:rPr>
          <w:sz w:val="28"/>
          <w:szCs w:val="28"/>
        </w:rPr>
        <w:t>.01 «Экономика»</w:t>
      </w:r>
    </w:p>
    <w:p w14:paraId="4F8E5DED" w14:textId="77777777" w:rsidR="00656CE6" w:rsidRPr="0086356A"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333ADB8D" w14:textId="77777777" w:rsidR="00BB2514" w:rsidRDefault="00BB2514" w:rsidP="00EB6569">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F12C654" w14:textId="07F1BBFB" w:rsidR="00EB6569" w:rsidRDefault="00EB6569" w:rsidP="00EB6569">
      <w:pPr>
        <w:autoSpaceDE/>
        <w:autoSpaceDN/>
        <w:adjustRightInd/>
        <w:snapToGrid w:val="0"/>
        <w:jc w:val="center"/>
        <w:rPr>
          <w:b/>
          <w:sz w:val="28"/>
          <w:szCs w:val="28"/>
        </w:rPr>
      </w:pPr>
    </w:p>
    <w:p w14:paraId="5FC53EC2" w14:textId="0388CCFA" w:rsidR="009F112B" w:rsidRDefault="009F112B" w:rsidP="00EB6569">
      <w:pPr>
        <w:autoSpaceDE/>
        <w:autoSpaceDN/>
        <w:adjustRightInd/>
        <w:snapToGrid w:val="0"/>
        <w:jc w:val="center"/>
        <w:rPr>
          <w:b/>
          <w:sz w:val="28"/>
          <w:szCs w:val="28"/>
        </w:rPr>
      </w:pPr>
    </w:p>
    <w:p w14:paraId="322C34B0" w14:textId="1385E7D9" w:rsidR="009F112B" w:rsidRDefault="009F112B" w:rsidP="00EB6569">
      <w:pPr>
        <w:autoSpaceDE/>
        <w:autoSpaceDN/>
        <w:adjustRightInd/>
        <w:snapToGrid w:val="0"/>
        <w:jc w:val="center"/>
        <w:rPr>
          <w:b/>
          <w:sz w:val="28"/>
          <w:szCs w:val="28"/>
        </w:rPr>
      </w:pPr>
    </w:p>
    <w:p w14:paraId="131C2FF9" w14:textId="4E26EB84" w:rsidR="009F112B" w:rsidRDefault="009F112B" w:rsidP="00EB6569">
      <w:pPr>
        <w:autoSpaceDE/>
        <w:autoSpaceDN/>
        <w:adjustRightInd/>
        <w:snapToGrid w:val="0"/>
        <w:jc w:val="center"/>
        <w:rPr>
          <w:b/>
          <w:sz w:val="28"/>
          <w:szCs w:val="28"/>
        </w:rPr>
      </w:pPr>
    </w:p>
    <w:p w14:paraId="46260D74" w14:textId="77777777" w:rsidR="009F112B" w:rsidRPr="0086356A" w:rsidRDefault="009F112B" w:rsidP="00EB6569">
      <w:pPr>
        <w:autoSpaceDE/>
        <w:autoSpaceDN/>
        <w:adjustRightInd/>
        <w:snapToGrid w:val="0"/>
        <w:jc w:val="center"/>
        <w:rPr>
          <w:b/>
          <w:sz w:val="28"/>
          <w:szCs w:val="28"/>
        </w:rPr>
      </w:pPr>
    </w:p>
    <w:p w14:paraId="2E4F597C" w14:textId="77777777" w:rsidR="00EB6569" w:rsidRPr="0086356A" w:rsidRDefault="00EB6569" w:rsidP="00EB6569">
      <w:pPr>
        <w:autoSpaceDE/>
        <w:autoSpaceDN/>
        <w:adjustRightInd/>
        <w:snapToGrid w:val="0"/>
        <w:jc w:val="center"/>
        <w:rPr>
          <w:b/>
          <w:sz w:val="28"/>
          <w:szCs w:val="28"/>
        </w:rPr>
      </w:pPr>
    </w:p>
    <w:p w14:paraId="3528C323" w14:textId="77777777" w:rsidR="00EB6569" w:rsidRPr="0086356A" w:rsidRDefault="00EB6569" w:rsidP="00EB6569">
      <w:pPr>
        <w:autoSpaceDE/>
        <w:autoSpaceDN/>
        <w:adjustRightInd/>
        <w:snapToGrid w:val="0"/>
        <w:jc w:val="center"/>
        <w:rPr>
          <w:b/>
          <w:sz w:val="28"/>
          <w:szCs w:val="28"/>
        </w:rPr>
      </w:pPr>
    </w:p>
    <w:p w14:paraId="77D2EE6D" w14:textId="77777777" w:rsidR="00EB6569" w:rsidRDefault="00EB6569" w:rsidP="00EB6569">
      <w:pPr>
        <w:autoSpaceDE/>
        <w:autoSpaceDN/>
        <w:adjustRightInd/>
        <w:snapToGrid w:val="0"/>
        <w:jc w:val="center"/>
        <w:rPr>
          <w:b/>
          <w:sz w:val="28"/>
          <w:szCs w:val="28"/>
        </w:rPr>
      </w:pPr>
    </w:p>
    <w:p w14:paraId="7211CE32" w14:textId="77777777" w:rsidR="00EB6569" w:rsidRDefault="00EB6569" w:rsidP="00EB6569">
      <w:pPr>
        <w:autoSpaceDE/>
        <w:autoSpaceDN/>
        <w:adjustRightInd/>
        <w:snapToGrid w:val="0"/>
        <w:jc w:val="center"/>
        <w:rPr>
          <w:b/>
          <w:sz w:val="28"/>
          <w:szCs w:val="28"/>
        </w:rPr>
      </w:pPr>
    </w:p>
    <w:p w14:paraId="30204515" w14:textId="77777777" w:rsidR="00EB6569" w:rsidRDefault="00EB6569" w:rsidP="00EB6569">
      <w:pPr>
        <w:autoSpaceDE/>
        <w:autoSpaceDN/>
        <w:adjustRightInd/>
        <w:snapToGrid w:val="0"/>
        <w:jc w:val="center"/>
        <w:rPr>
          <w:b/>
          <w:sz w:val="28"/>
          <w:szCs w:val="28"/>
        </w:rPr>
      </w:pPr>
    </w:p>
    <w:p w14:paraId="61070647" w14:textId="6903A93D" w:rsidR="00EB6569" w:rsidRDefault="00EB6569" w:rsidP="00EB6569">
      <w:pPr>
        <w:autoSpaceDE/>
        <w:autoSpaceDN/>
        <w:adjustRightInd/>
        <w:snapToGrid w:val="0"/>
        <w:jc w:val="center"/>
        <w:rPr>
          <w:b/>
          <w:sz w:val="28"/>
          <w:szCs w:val="28"/>
        </w:rPr>
      </w:pPr>
    </w:p>
    <w:p w14:paraId="4C80737C" w14:textId="41FA811A" w:rsidR="007B5FB5" w:rsidRDefault="007B5FB5" w:rsidP="00EB6569">
      <w:pPr>
        <w:autoSpaceDE/>
        <w:autoSpaceDN/>
        <w:adjustRightInd/>
        <w:snapToGrid w:val="0"/>
        <w:jc w:val="center"/>
        <w:rPr>
          <w:b/>
          <w:sz w:val="28"/>
          <w:szCs w:val="28"/>
        </w:rPr>
      </w:pPr>
    </w:p>
    <w:p w14:paraId="423790D2" w14:textId="77777777" w:rsidR="007B5FB5" w:rsidRPr="0086356A" w:rsidRDefault="007B5FB5" w:rsidP="00EB6569">
      <w:pPr>
        <w:autoSpaceDE/>
        <w:autoSpaceDN/>
        <w:adjustRightInd/>
        <w:snapToGrid w:val="0"/>
        <w:jc w:val="center"/>
        <w:rPr>
          <w:b/>
          <w:sz w:val="28"/>
          <w:szCs w:val="28"/>
        </w:rPr>
      </w:pPr>
    </w:p>
    <w:p w14:paraId="6588AEDA" w14:textId="1BFA96CA" w:rsidR="00EB6569" w:rsidRDefault="00EB6569" w:rsidP="00EB6569">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w:t>
      </w:r>
      <w:r w:rsidR="00656CE6">
        <w:rPr>
          <w:b/>
          <w:caps/>
          <w:sz w:val="28"/>
          <w:szCs w:val="28"/>
        </w:rPr>
        <w:t>3</w:t>
      </w:r>
    </w:p>
    <w:p w14:paraId="5CB040C6" w14:textId="77777777" w:rsidR="00EB6569" w:rsidRPr="0086356A" w:rsidRDefault="0086356A" w:rsidP="00EB6569">
      <w:pPr>
        <w:widowControl/>
        <w:autoSpaceDE/>
        <w:autoSpaceDN/>
        <w:adjustRightInd/>
        <w:spacing w:after="200" w:line="276" w:lineRule="auto"/>
        <w:jc w:val="center"/>
        <w:rPr>
          <w:rFonts w:eastAsia="Calibri"/>
          <w:sz w:val="28"/>
          <w:szCs w:val="28"/>
          <w:lang w:eastAsia="en-US"/>
        </w:rPr>
      </w:pPr>
      <w:r>
        <w:rPr>
          <w:b/>
          <w:caps/>
          <w:sz w:val="28"/>
          <w:szCs w:val="28"/>
        </w:rPr>
        <w:br w:type="page"/>
      </w:r>
      <w:r w:rsidR="00EB6569" w:rsidRPr="0086356A">
        <w:rPr>
          <w:rFonts w:eastAsia="Calibri"/>
          <w:sz w:val="28"/>
          <w:szCs w:val="28"/>
          <w:lang w:eastAsia="en-US"/>
        </w:rPr>
        <w:lastRenderedPageBreak/>
        <w:t>Федеральное государственное образовательное бюджетное учреждение</w:t>
      </w:r>
    </w:p>
    <w:p w14:paraId="70B1D1C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70C8D38B" w14:textId="77777777" w:rsidR="00EB6569" w:rsidRPr="0086356A" w:rsidRDefault="00EB6569" w:rsidP="00EB6569">
      <w:pPr>
        <w:widowControl/>
        <w:autoSpaceDE/>
        <w:autoSpaceDN/>
        <w:adjustRightInd/>
        <w:jc w:val="center"/>
        <w:rPr>
          <w:rFonts w:eastAsia="Calibri"/>
          <w:sz w:val="28"/>
          <w:szCs w:val="28"/>
          <w:lang w:eastAsia="en-US"/>
        </w:rPr>
      </w:pPr>
    </w:p>
    <w:p w14:paraId="63687434"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«Финансовый университет</w:t>
      </w:r>
    </w:p>
    <w:p w14:paraId="393EE0B5"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C3F5639"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(Финансовый университет)</w:t>
      </w:r>
    </w:p>
    <w:p w14:paraId="64DB93B5"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56BE8023"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6546A271" w14:textId="77777777" w:rsidR="00EB6569" w:rsidRPr="0086356A" w:rsidRDefault="00EB6569" w:rsidP="00EB6569">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EB6569" w:rsidRPr="0086356A" w14:paraId="1B2AB0B4" w14:textId="77777777" w:rsidTr="00CE5D94">
        <w:trPr>
          <w:trHeight w:val="2332"/>
        </w:trPr>
        <w:tc>
          <w:tcPr>
            <w:tcW w:w="5495" w:type="dxa"/>
          </w:tcPr>
          <w:p w14:paraId="61D2C02F" w14:textId="77777777" w:rsidR="00EB6569" w:rsidRPr="007B5FB5" w:rsidRDefault="00EB6569" w:rsidP="00CE5D94">
            <w:pPr>
              <w:snapToGrid w:val="0"/>
              <w:spacing w:line="276" w:lineRule="auto"/>
              <w:rPr>
                <w:sz w:val="28"/>
                <w:szCs w:val="28"/>
              </w:rPr>
            </w:pPr>
            <w:r w:rsidRPr="007B5FB5">
              <w:rPr>
                <w:sz w:val="28"/>
                <w:szCs w:val="28"/>
              </w:rPr>
              <w:t>СОГЛАСОВАНО</w:t>
            </w:r>
          </w:p>
          <w:p w14:paraId="6D23C3EE" w14:textId="77777777" w:rsidR="00EB6569" w:rsidRPr="007B5FB5" w:rsidRDefault="00EB6569" w:rsidP="00CE5D94">
            <w:pPr>
              <w:snapToGrid w:val="0"/>
              <w:spacing w:line="276" w:lineRule="auto"/>
              <w:rPr>
                <w:sz w:val="28"/>
                <w:szCs w:val="28"/>
              </w:rPr>
            </w:pPr>
            <w:r w:rsidRPr="007B5FB5">
              <w:rPr>
                <w:sz w:val="28"/>
                <w:szCs w:val="28"/>
              </w:rPr>
              <w:t>Некоммерческое партнерство</w:t>
            </w:r>
          </w:p>
          <w:p w14:paraId="10208124" w14:textId="77777777" w:rsidR="00EB6569" w:rsidRPr="007B5FB5" w:rsidRDefault="00EB6569" w:rsidP="00CE5D94">
            <w:pPr>
              <w:snapToGrid w:val="0"/>
              <w:spacing w:line="276" w:lineRule="auto"/>
              <w:rPr>
                <w:sz w:val="28"/>
                <w:szCs w:val="28"/>
              </w:rPr>
            </w:pPr>
            <w:r w:rsidRPr="007B5FB5">
              <w:rPr>
                <w:sz w:val="28"/>
                <w:szCs w:val="28"/>
              </w:rPr>
              <w:t xml:space="preserve">«Институт профессиональных </w:t>
            </w:r>
          </w:p>
          <w:p w14:paraId="4A070956" w14:textId="77777777" w:rsidR="00EB6569" w:rsidRPr="007B5FB5" w:rsidRDefault="00EB6569" w:rsidP="00CE5D94">
            <w:pPr>
              <w:snapToGrid w:val="0"/>
              <w:spacing w:line="276" w:lineRule="auto"/>
              <w:rPr>
                <w:sz w:val="28"/>
                <w:szCs w:val="28"/>
              </w:rPr>
            </w:pPr>
            <w:r w:rsidRPr="007B5FB5">
              <w:rPr>
                <w:sz w:val="28"/>
                <w:szCs w:val="28"/>
              </w:rPr>
              <w:t>бухгалтеров и аудиторов России»</w:t>
            </w:r>
          </w:p>
          <w:p w14:paraId="0AFDF81F" w14:textId="77777777" w:rsidR="00EB6569" w:rsidRPr="007B5FB5" w:rsidRDefault="00EB6569" w:rsidP="00CE5D94">
            <w:pPr>
              <w:snapToGrid w:val="0"/>
              <w:spacing w:line="276" w:lineRule="auto"/>
              <w:rPr>
                <w:sz w:val="28"/>
                <w:szCs w:val="28"/>
              </w:rPr>
            </w:pPr>
            <w:r w:rsidRPr="007B5FB5">
              <w:rPr>
                <w:sz w:val="28"/>
                <w:szCs w:val="28"/>
              </w:rPr>
              <w:t>Заместитель директора</w:t>
            </w:r>
          </w:p>
          <w:p w14:paraId="4C246280" w14:textId="7DA1B973" w:rsidR="00EB6569" w:rsidRPr="007B5FB5" w:rsidRDefault="00EB6569" w:rsidP="00CE5D94">
            <w:pPr>
              <w:snapToGrid w:val="0"/>
              <w:spacing w:line="276" w:lineRule="auto"/>
              <w:rPr>
                <w:sz w:val="28"/>
                <w:szCs w:val="28"/>
              </w:rPr>
            </w:pPr>
            <w:r w:rsidRPr="007B5FB5">
              <w:rPr>
                <w:sz w:val="28"/>
                <w:szCs w:val="28"/>
              </w:rPr>
              <w:t xml:space="preserve">  Д.В. </w:t>
            </w:r>
            <w:proofErr w:type="spellStart"/>
            <w:r w:rsidRPr="007B5FB5">
              <w:rPr>
                <w:sz w:val="28"/>
                <w:szCs w:val="28"/>
              </w:rPr>
              <w:t>Лозицкий</w:t>
            </w:r>
            <w:proofErr w:type="spellEnd"/>
          </w:p>
          <w:p w14:paraId="2AE3ACE8" w14:textId="5197336A" w:rsidR="00EB6569" w:rsidRPr="007B5FB5" w:rsidRDefault="00EB6569" w:rsidP="00CE5D94">
            <w:pPr>
              <w:tabs>
                <w:tab w:val="left" w:pos="645"/>
                <w:tab w:val="left" w:pos="5954"/>
              </w:tabs>
              <w:snapToGrid w:val="0"/>
              <w:spacing w:line="276" w:lineRule="auto"/>
              <w:rPr>
                <w:sz w:val="28"/>
                <w:szCs w:val="28"/>
              </w:rPr>
            </w:pPr>
            <w:r w:rsidRPr="007B5FB5">
              <w:rPr>
                <w:sz w:val="28"/>
                <w:szCs w:val="28"/>
              </w:rPr>
              <w:t>«</w:t>
            </w:r>
            <w:r w:rsidR="00140D9E">
              <w:rPr>
                <w:sz w:val="28"/>
                <w:szCs w:val="28"/>
              </w:rPr>
              <w:t>15</w:t>
            </w:r>
            <w:r w:rsidRPr="007B5FB5">
              <w:rPr>
                <w:sz w:val="28"/>
                <w:szCs w:val="28"/>
              </w:rPr>
              <w:t>»</w:t>
            </w:r>
            <w:r w:rsidR="00140D9E">
              <w:rPr>
                <w:sz w:val="28"/>
                <w:szCs w:val="28"/>
              </w:rPr>
              <w:t xml:space="preserve"> февраля</w:t>
            </w:r>
            <w:r w:rsidRPr="007B5FB5">
              <w:rPr>
                <w:sz w:val="28"/>
                <w:szCs w:val="28"/>
              </w:rPr>
              <w:t xml:space="preserve"> 202</w:t>
            </w:r>
            <w:r w:rsidR="00656CE6" w:rsidRPr="007B5FB5">
              <w:rPr>
                <w:sz w:val="28"/>
                <w:szCs w:val="28"/>
              </w:rPr>
              <w:t xml:space="preserve">3 </w:t>
            </w:r>
            <w:r w:rsidRPr="007B5FB5">
              <w:rPr>
                <w:sz w:val="28"/>
                <w:szCs w:val="28"/>
              </w:rPr>
              <w:t>г.</w:t>
            </w:r>
          </w:p>
          <w:p w14:paraId="7B6D030A" w14:textId="77777777" w:rsidR="00EB6569" w:rsidRPr="007B5FB5" w:rsidRDefault="00EB6569" w:rsidP="00CE5D94">
            <w:pPr>
              <w:autoSpaceDE/>
              <w:autoSpaceDN/>
              <w:adjustRightInd/>
              <w:snapToGrid w:val="0"/>
              <w:rPr>
                <w:caps/>
                <w:sz w:val="28"/>
                <w:szCs w:val="28"/>
              </w:rPr>
            </w:pPr>
            <w:r w:rsidRPr="007B5FB5">
              <w:rPr>
                <w:color w:val="000000"/>
                <w:sz w:val="28"/>
                <w:szCs w:val="28"/>
              </w:rPr>
              <w:tab/>
            </w:r>
          </w:p>
        </w:tc>
        <w:tc>
          <w:tcPr>
            <w:tcW w:w="4127" w:type="dxa"/>
          </w:tcPr>
          <w:p w14:paraId="201A90C5" w14:textId="77777777" w:rsidR="00EB6569" w:rsidRPr="007B5FB5" w:rsidRDefault="00EB6569" w:rsidP="00CE5D94">
            <w:pPr>
              <w:tabs>
                <w:tab w:val="left" w:pos="645"/>
                <w:tab w:val="left" w:pos="5387"/>
              </w:tabs>
              <w:snapToGrid w:val="0"/>
              <w:ind w:right="1"/>
              <w:rPr>
                <w:color w:val="000000"/>
                <w:sz w:val="28"/>
                <w:szCs w:val="28"/>
              </w:rPr>
            </w:pPr>
            <w:r w:rsidRPr="007B5FB5">
              <w:rPr>
                <w:color w:val="000000"/>
                <w:sz w:val="28"/>
                <w:szCs w:val="28"/>
              </w:rPr>
              <w:t>УТВЕРЖДАЮ</w:t>
            </w:r>
          </w:p>
          <w:p w14:paraId="36308C0A"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Проректор по учебной и</w:t>
            </w:r>
          </w:p>
          <w:p w14:paraId="7F79377E"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методической работе</w:t>
            </w:r>
          </w:p>
          <w:p w14:paraId="6852D123" w14:textId="77777777" w:rsidR="00EB6569" w:rsidRPr="007B5FB5" w:rsidRDefault="00EB6569" w:rsidP="00CE5D94">
            <w:pPr>
              <w:tabs>
                <w:tab w:val="left" w:pos="645"/>
                <w:tab w:val="left" w:pos="5387"/>
              </w:tabs>
              <w:snapToGrid w:val="0"/>
              <w:spacing w:line="276" w:lineRule="auto"/>
              <w:ind w:right="1"/>
              <w:rPr>
                <w:sz w:val="28"/>
                <w:szCs w:val="28"/>
              </w:rPr>
            </w:pPr>
          </w:p>
          <w:p w14:paraId="4C2E0900" w14:textId="77777777" w:rsidR="00EB6569" w:rsidRPr="007B5FB5" w:rsidRDefault="00EB6569" w:rsidP="00CE5D94">
            <w:pPr>
              <w:tabs>
                <w:tab w:val="left" w:pos="645"/>
                <w:tab w:val="left" w:pos="5387"/>
              </w:tabs>
              <w:snapToGrid w:val="0"/>
              <w:spacing w:line="276" w:lineRule="auto"/>
              <w:ind w:right="1"/>
              <w:rPr>
                <w:sz w:val="28"/>
                <w:szCs w:val="28"/>
              </w:rPr>
            </w:pPr>
          </w:p>
          <w:p w14:paraId="1D1C2450" w14:textId="5A338BBA"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 xml:space="preserve">  Е.А. Каменева</w:t>
            </w:r>
          </w:p>
          <w:p w14:paraId="5BA9C656" w14:textId="5EC34922" w:rsidR="00EB6569" w:rsidRPr="007B5FB5" w:rsidRDefault="00EB6569" w:rsidP="00140D9E">
            <w:pPr>
              <w:autoSpaceDE/>
              <w:autoSpaceDN/>
              <w:adjustRightInd/>
              <w:snapToGrid w:val="0"/>
              <w:rPr>
                <w:caps/>
                <w:sz w:val="28"/>
                <w:szCs w:val="28"/>
              </w:rPr>
            </w:pPr>
            <w:r w:rsidRPr="007B5FB5">
              <w:rPr>
                <w:sz w:val="28"/>
                <w:szCs w:val="28"/>
              </w:rPr>
              <w:t>«</w:t>
            </w:r>
            <w:r w:rsidR="00140D9E">
              <w:rPr>
                <w:sz w:val="28"/>
                <w:szCs w:val="28"/>
              </w:rPr>
              <w:t>21</w:t>
            </w:r>
            <w:r w:rsidRPr="007B5FB5">
              <w:rPr>
                <w:sz w:val="28"/>
                <w:szCs w:val="28"/>
              </w:rPr>
              <w:t xml:space="preserve">» </w:t>
            </w:r>
            <w:r w:rsidR="00140D9E">
              <w:rPr>
                <w:sz w:val="28"/>
                <w:szCs w:val="28"/>
              </w:rPr>
              <w:t>февраля</w:t>
            </w:r>
            <w:r w:rsidRPr="007B5FB5">
              <w:rPr>
                <w:sz w:val="28"/>
                <w:szCs w:val="28"/>
              </w:rPr>
              <w:t xml:space="preserve"> 202</w:t>
            </w:r>
            <w:r w:rsidR="00656CE6" w:rsidRPr="007B5FB5">
              <w:rPr>
                <w:sz w:val="28"/>
                <w:szCs w:val="28"/>
              </w:rPr>
              <w:t xml:space="preserve">3 </w:t>
            </w:r>
            <w:r w:rsidRPr="007B5FB5">
              <w:rPr>
                <w:sz w:val="28"/>
                <w:szCs w:val="28"/>
              </w:rPr>
              <w:t>г.</w:t>
            </w:r>
          </w:p>
        </w:tc>
      </w:tr>
    </w:tbl>
    <w:p w14:paraId="4FC9AC9A" w14:textId="77777777" w:rsidR="00EB6569" w:rsidRPr="0086356A" w:rsidRDefault="00EB6569" w:rsidP="00EB6569">
      <w:pPr>
        <w:autoSpaceDE/>
        <w:autoSpaceDN/>
        <w:adjustRightInd/>
        <w:snapToGrid w:val="0"/>
        <w:rPr>
          <w:b/>
          <w:caps/>
          <w:sz w:val="28"/>
          <w:szCs w:val="28"/>
        </w:rPr>
      </w:pPr>
    </w:p>
    <w:p w14:paraId="06EF672A" w14:textId="39CF12F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23B63B8B" w14:textId="77777777" w:rsidR="00656CE6" w:rsidRPr="0086356A" w:rsidRDefault="00656CE6" w:rsidP="00656CE6">
      <w:pPr>
        <w:autoSpaceDE/>
        <w:autoSpaceDN/>
        <w:adjustRightInd/>
        <w:snapToGrid w:val="0"/>
        <w:jc w:val="center"/>
        <w:rPr>
          <w:sz w:val="28"/>
          <w:szCs w:val="28"/>
        </w:rPr>
      </w:pPr>
      <w:r w:rsidRPr="00BB2514">
        <w:rPr>
          <w:b/>
          <w:sz w:val="28"/>
          <w:szCs w:val="28"/>
        </w:rPr>
        <w:t>НАЛОГОВОЕ АДМИНИСТРИРОВАНИЕ</w:t>
      </w:r>
    </w:p>
    <w:p w14:paraId="0D4C0F3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F3E8684" w14:textId="39F1A60D"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2CBB5D6E"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0EFCC2F"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1A790CFB" w14:textId="77777777" w:rsidR="00656CE6"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Pr>
          <w:sz w:val="28"/>
          <w:szCs w:val="28"/>
        </w:rPr>
        <w:t>3</w:t>
      </w:r>
      <w:r w:rsidRPr="0086356A">
        <w:rPr>
          <w:sz w:val="28"/>
          <w:szCs w:val="28"/>
        </w:rPr>
        <w:t>.01 «Экономика»</w:t>
      </w:r>
    </w:p>
    <w:p w14:paraId="30F3ADDC"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0F619F00" w14:textId="77777777" w:rsidR="00656CE6" w:rsidRDefault="00656CE6" w:rsidP="00656CE6">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50B78EA" w14:textId="2F118D9B" w:rsidR="00EB6569" w:rsidRDefault="00EB6569" w:rsidP="00EB6569">
      <w:pPr>
        <w:autoSpaceDE/>
        <w:autoSpaceDN/>
        <w:adjustRightInd/>
        <w:snapToGrid w:val="0"/>
        <w:ind w:right="22"/>
        <w:jc w:val="center"/>
        <w:rPr>
          <w:sz w:val="24"/>
          <w:szCs w:val="24"/>
        </w:rPr>
      </w:pPr>
    </w:p>
    <w:p w14:paraId="4F722D14" w14:textId="0664B4C2" w:rsidR="009F112B" w:rsidRDefault="009F112B" w:rsidP="00EB6569">
      <w:pPr>
        <w:autoSpaceDE/>
        <w:autoSpaceDN/>
        <w:adjustRightInd/>
        <w:snapToGrid w:val="0"/>
        <w:ind w:right="22"/>
        <w:jc w:val="center"/>
        <w:rPr>
          <w:sz w:val="24"/>
          <w:szCs w:val="24"/>
        </w:rPr>
      </w:pPr>
    </w:p>
    <w:p w14:paraId="607732CB" w14:textId="40681722" w:rsidR="009F112B" w:rsidRDefault="009F112B" w:rsidP="00EB6569">
      <w:pPr>
        <w:autoSpaceDE/>
        <w:autoSpaceDN/>
        <w:adjustRightInd/>
        <w:snapToGrid w:val="0"/>
        <w:ind w:right="22"/>
        <w:jc w:val="center"/>
        <w:rPr>
          <w:sz w:val="24"/>
          <w:szCs w:val="24"/>
        </w:rPr>
      </w:pPr>
    </w:p>
    <w:p w14:paraId="744C51AF" w14:textId="4FF9CDDD" w:rsidR="009F112B" w:rsidRDefault="009F112B" w:rsidP="00EB6569">
      <w:pPr>
        <w:autoSpaceDE/>
        <w:autoSpaceDN/>
        <w:adjustRightInd/>
        <w:snapToGrid w:val="0"/>
        <w:ind w:right="22"/>
        <w:jc w:val="center"/>
        <w:rPr>
          <w:sz w:val="24"/>
          <w:szCs w:val="24"/>
        </w:rPr>
      </w:pPr>
    </w:p>
    <w:p w14:paraId="3D5B6F1A" w14:textId="6DB3BB09" w:rsidR="009F112B" w:rsidRDefault="009F112B" w:rsidP="00EB6569">
      <w:pPr>
        <w:autoSpaceDE/>
        <w:autoSpaceDN/>
        <w:adjustRightInd/>
        <w:snapToGrid w:val="0"/>
        <w:ind w:right="22"/>
        <w:jc w:val="center"/>
        <w:rPr>
          <w:sz w:val="24"/>
          <w:szCs w:val="24"/>
        </w:rPr>
      </w:pPr>
    </w:p>
    <w:p w14:paraId="231B4254" w14:textId="74994A32" w:rsidR="009F112B" w:rsidRDefault="009F112B" w:rsidP="00EB6569">
      <w:pPr>
        <w:autoSpaceDE/>
        <w:autoSpaceDN/>
        <w:adjustRightInd/>
        <w:snapToGrid w:val="0"/>
        <w:ind w:right="22"/>
        <w:jc w:val="center"/>
        <w:rPr>
          <w:sz w:val="24"/>
          <w:szCs w:val="24"/>
        </w:rPr>
      </w:pPr>
    </w:p>
    <w:p w14:paraId="37C05DBF" w14:textId="77777777" w:rsidR="009F112B" w:rsidRPr="0086356A" w:rsidRDefault="009F112B" w:rsidP="00EB6569">
      <w:pPr>
        <w:autoSpaceDE/>
        <w:autoSpaceDN/>
        <w:adjustRightInd/>
        <w:snapToGrid w:val="0"/>
        <w:ind w:right="22"/>
        <w:jc w:val="center"/>
        <w:rPr>
          <w:sz w:val="24"/>
          <w:szCs w:val="24"/>
        </w:rPr>
      </w:pPr>
    </w:p>
    <w:p w14:paraId="4F093FF8" w14:textId="77777777" w:rsidR="007B5FB5" w:rsidRPr="000A29BE" w:rsidRDefault="007B5FB5" w:rsidP="007B5FB5">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30E7E92F" w14:textId="77777777" w:rsidR="007B5FB5" w:rsidRPr="000A29BE" w:rsidRDefault="007B5FB5" w:rsidP="007B5FB5">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BE96C9E" w14:textId="77777777" w:rsidR="007B5FB5" w:rsidRPr="000A29BE" w:rsidRDefault="007B5FB5" w:rsidP="007B5FB5">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54F8BA3F" w14:textId="77777777" w:rsidR="007B5FB5" w:rsidRDefault="007B5FB5" w:rsidP="007B5FB5">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90D5F7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2113383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795F3D82"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55C7ADA5"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685D71E0" w14:textId="77777777" w:rsidR="00EB6569" w:rsidRPr="0086356A" w:rsidRDefault="00EB6569" w:rsidP="00EB6569">
      <w:pPr>
        <w:widowControl/>
        <w:shd w:val="clear" w:color="auto" w:fill="FFFFFF"/>
        <w:autoSpaceDE/>
        <w:autoSpaceDN/>
        <w:adjustRightInd/>
        <w:snapToGrid w:val="0"/>
        <w:jc w:val="center"/>
        <w:rPr>
          <w:rFonts w:eastAsia="Calibri"/>
          <w:sz w:val="26"/>
          <w:szCs w:val="26"/>
          <w:lang w:eastAsia="en-US"/>
        </w:rPr>
      </w:pPr>
    </w:p>
    <w:p w14:paraId="2B2CE18E" w14:textId="4147D75B" w:rsidR="0086356A" w:rsidRDefault="00EB6569" w:rsidP="00EB6569">
      <w:pPr>
        <w:widowControl/>
        <w:autoSpaceDE/>
        <w:autoSpaceDN/>
        <w:adjustRightInd/>
        <w:spacing w:after="200" w:line="276" w:lineRule="auto"/>
        <w:jc w:val="center"/>
        <w:rPr>
          <w:sz w:val="28"/>
          <w:szCs w:val="28"/>
        </w:rPr>
      </w:pPr>
      <w:r w:rsidRPr="0086356A">
        <w:rPr>
          <w:b/>
          <w:sz w:val="28"/>
          <w:szCs w:val="28"/>
        </w:rPr>
        <w:t>Москва</w:t>
      </w:r>
      <w:r w:rsidRPr="0086356A">
        <w:rPr>
          <w:b/>
          <w:caps/>
          <w:sz w:val="28"/>
          <w:szCs w:val="28"/>
        </w:rPr>
        <w:t xml:space="preserve"> 202</w:t>
      </w:r>
      <w:r w:rsidR="00656CE6">
        <w:rPr>
          <w:b/>
          <w:caps/>
          <w:sz w:val="28"/>
          <w:szCs w:val="28"/>
        </w:rPr>
        <w:t>3</w:t>
      </w:r>
      <w:r w:rsidR="0086356A">
        <w:rPr>
          <w:sz w:val="28"/>
          <w:szCs w:val="28"/>
        </w:rPr>
        <w:br w:type="page"/>
      </w:r>
    </w:p>
    <w:p w14:paraId="3E787F9A" w14:textId="2383FE81" w:rsidR="00B5017A" w:rsidRPr="00B5017A" w:rsidRDefault="00B5017A" w:rsidP="00CC452F">
      <w:pPr>
        <w:spacing w:line="360" w:lineRule="auto"/>
        <w:jc w:val="center"/>
        <w:rPr>
          <w:b/>
          <w:bCs/>
          <w:noProof/>
        </w:rPr>
      </w:pPr>
      <w:r w:rsidRPr="00B5017A">
        <w:rPr>
          <w:b/>
          <w:bCs/>
          <w:sz w:val="28"/>
          <w:szCs w:val="28"/>
        </w:rPr>
        <w:lastRenderedPageBreak/>
        <w:t>СОДЕРЖАНИЕ</w:t>
      </w:r>
      <w:r w:rsidR="00CC452F" w:rsidRPr="00515F24">
        <w:rPr>
          <w:b/>
          <w:bCs/>
          <w:sz w:val="28"/>
          <w:szCs w:val="28"/>
        </w:rPr>
        <w:fldChar w:fldCharType="begin"/>
      </w:r>
      <w:r w:rsidR="00CC452F" w:rsidRPr="00B5017A">
        <w:rPr>
          <w:b/>
          <w:bCs/>
          <w:sz w:val="28"/>
          <w:szCs w:val="28"/>
        </w:rPr>
        <w:instrText xml:space="preserve"> TOC \o "1-3" \h \z \u </w:instrText>
      </w:r>
      <w:r w:rsidR="00CC452F" w:rsidRPr="00515F24">
        <w:rPr>
          <w:b/>
          <w:bCs/>
          <w:sz w:val="28"/>
          <w:szCs w:val="28"/>
        </w:rPr>
        <w:fldChar w:fldCharType="separate"/>
      </w:r>
    </w:p>
    <w:p w14:paraId="2FC40F36" w14:textId="32F90F7D" w:rsidR="00B5017A" w:rsidRPr="00B5017A" w:rsidRDefault="00C87B36"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0" w:history="1">
        <w:r w:rsidR="00B5017A" w:rsidRPr="00B5017A">
          <w:rPr>
            <w:rStyle w:val="af4"/>
            <w:noProof/>
            <w:sz w:val="28"/>
            <w:szCs w:val="28"/>
          </w:rPr>
          <w:t>1. Наименование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0F886369" w14:textId="4C43C15A" w:rsidR="00B5017A" w:rsidRPr="00B5017A" w:rsidRDefault="00C87B36"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1" w:history="1">
        <w:r w:rsidR="00B5017A" w:rsidRPr="00B5017A">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7E5A6FFC" w14:textId="2C503E91" w:rsidR="00B5017A" w:rsidRPr="00B5017A" w:rsidRDefault="00C87B36"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2" w:history="1">
        <w:r w:rsidR="00B5017A" w:rsidRPr="00B5017A">
          <w:rPr>
            <w:rStyle w:val="af4"/>
            <w:noProof/>
            <w:sz w:val="28"/>
            <w:szCs w:val="28"/>
          </w:rPr>
          <w:t>3. Место дисциплины в структуре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6E870344" w14:textId="5477E413" w:rsidR="00B5017A" w:rsidRPr="00B5017A" w:rsidRDefault="00C87B36"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3" w:history="1">
        <w:r w:rsidR="00B5017A" w:rsidRPr="00B5017A">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_Toc122307323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4C95371F" w14:textId="0D9AC0E9" w:rsidR="00B5017A" w:rsidRPr="00B5017A" w:rsidRDefault="00C87B36"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4" w:history="1">
        <w:r w:rsidR="00B5017A" w:rsidRPr="00B5017A">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_Toc122307324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9</w:t>
        </w:r>
        <w:r w:rsidR="00B5017A" w:rsidRPr="00B5017A">
          <w:rPr>
            <w:noProof/>
            <w:webHidden/>
            <w:sz w:val="28"/>
            <w:szCs w:val="28"/>
          </w:rPr>
          <w:fldChar w:fldCharType="end"/>
        </w:r>
      </w:hyperlink>
    </w:p>
    <w:p w14:paraId="5D9E8264" w14:textId="56215762" w:rsidR="00B5017A" w:rsidRPr="00B5017A" w:rsidRDefault="00C87B36"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6" w:history="1">
        <w:r w:rsidR="00B5017A" w:rsidRPr="00B5017A">
          <w:rPr>
            <w:rStyle w:val="af4"/>
            <w:noProof/>
            <w:sz w:val="28"/>
            <w:szCs w:val="28"/>
          </w:rPr>
          <w:t>6. Учебно-методическое обеспечение для самостоятельной работы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_Toc122307326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22</w:t>
        </w:r>
        <w:r w:rsidR="00B5017A" w:rsidRPr="00B5017A">
          <w:rPr>
            <w:noProof/>
            <w:webHidden/>
            <w:sz w:val="28"/>
            <w:szCs w:val="28"/>
          </w:rPr>
          <w:fldChar w:fldCharType="end"/>
        </w:r>
      </w:hyperlink>
    </w:p>
    <w:p w14:paraId="24FD1F9B" w14:textId="7529476A" w:rsidR="00B5017A" w:rsidRPr="00B5017A" w:rsidRDefault="00C87B36"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7" w:history="1">
        <w:r w:rsidR="00B5017A" w:rsidRPr="00B5017A">
          <w:rPr>
            <w:rStyle w:val="af4"/>
            <w:noProof/>
            <w:sz w:val="28"/>
            <w:szCs w:val="28"/>
          </w:rPr>
          <w:t>7. Фонд оценочных средств для проведения промежуточной аттестации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_Toc122307327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32</w:t>
        </w:r>
        <w:r w:rsidR="00B5017A" w:rsidRPr="00B5017A">
          <w:rPr>
            <w:noProof/>
            <w:webHidden/>
            <w:sz w:val="28"/>
            <w:szCs w:val="28"/>
          </w:rPr>
          <w:fldChar w:fldCharType="end"/>
        </w:r>
      </w:hyperlink>
    </w:p>
    <w:p w14:paraId="1DB238A7" w14:textId="723815C8" w:rsidR="00B5017A" w:rsidRPr="00B5017A" w:rsidRDefault="00C87B36"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8" w:history="1">
        <w:r w:rsidR="00B5017A" w:rsidRPr="00B5017A">
          <w:rPr>
            <w:rStyle w:val="af4"/>
            <w:noProof/>
            <w:sz w:val="28"/>
            <w:szCs w:val="28"/>
          </w:rPr>
          <w:t>8. Перечень основной и дополнительной учебной литературы, необходимой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_Toc122307328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45</w:t>
        </w:r>
        <w:r w:rsidR="00B5017A" w:rsidRPr="00B5017A">
          <w:rPr>
            <w:noProof/>
            <w:webHidden/>
            <w:sz w:val="28"/>
            <w:szCs w:val="28"/>
          </w:rPr>
          <w:fldChar w:fldCharType="end"/>
        </w:r>
      </w:hyperlink>
    </w:p>
    <w:p w14:paraId="5934331C" w14:textId="317D3494" w:rsidR="00B5017A" w:rsidRPr="00B5017A" w:rsidRDefault="00C87B36" w:rsidP="00B5017A">
      <w:pPr>
        <w:pStyle w:val="11"/>
        <w:tabs>
          <w:tab w:val="clear" w:pos="9968"/>
          <w:tab w:val="left" w:pos="440"/>
          <w:tab w:val="right" w:leader="dot" w:pos="10205"/>
        </w:tabs>
        <w:jc w:val="both"/>
        <w:rPr>
          <w:rFonts w:asciiTheme="minorHAnsi" w:eastAsiaTheme="minorEastAsia" w:hAnsiTheme="minorHAnsi" w:cstheme="minorBidi"/>
          <w:noProof/>
          <w:sz w:val="28"/>
          <w:szCs w:val="28"/>
        </w:rPr>
      </w:pPr>
      <w:hyperlink w:anchor="_Toc122307329" w:history="1">
        <w:r w:rsidR="00B5017A" w:rsidRPr="00B5017A">
          <w:rPr>
            <w:rStyle w:val="af4"/>
            <w:noProof/>
            <w:sz w:val="28"/>
            <w:szCs w:val="28"/>
          </w:rPr>
          <w:t>9.</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ресурсов информационно-телекоммуникационной сети «Интернет», необходимых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_Toc122307329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47</w:t>
        </w:r>
        <w:r w:rsidR="00B5017A" w:rsidRPr="00B5017A">
          <w:rPr>
            <w:noProof/>
            <w:webHidden/>
            <w:sz w:val="28"/>
            <w:szCs w:val="28"/>
          </w:rPr>
          <w:fldChar w:fldCharType="end"/>
        </w:r>
      </w:hyperlink>
    </w:p>
    <w:p w14:paraId="4299AE36" w14:textId="70D2E983" w:rsidR="00B5017A" w:rsidRPr="00B5017A" w:rsidRDefault="00C87B36"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0" w:history="1">
        <w:r w:rsidR="00B5017A" w:rsidRPr="00B5017A">
          <w:rPr>
            <w:rStyle w:val="af4"/>
            <w:noProof/>
            <w:sz w:val="28"/>
            <w:szCs w:val="28"/>
          </w:rPr>
          <w:t>10.</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Методические указания для обучающихся по освоению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CBD1CD2" w14:textId="472AD0D9" w:rsidR="00B5017A" w:rsidRPr="00B5017A" w:rsidRDefault="00C87B36"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1" w:history="1">
        <w:r w:rsidR="00B5017A" w:rsidRPr="00B5017A">
          <w:rPr>
            <w:rStyle w:val="af4"/>
            <w:noProof/>
            <w:sz w:val="28"/>
            <w:szCs w:val="28"/>
          </w:rPr>
          <w:t>11.</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E07578B" w14:textId="4C51877D" w:rsidR="00B5017A" w:rsidRPr="00B5017A" w:rsidRDefault="00C87B36"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2" w:history="1">
        <w:r w:rsidR="00B5017A" w:rsidRPr="00B5017A">
          <w:rPr>
            <w:rStyle w:val="af4"/>
            <w:noProof/>
            <w:sz w:val="28"/>
            <w:szCs w:val="28"/>
          </w:rPr>
          <w:t>12.</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Описание материально-технической базы, необходимой для осуществления образовательного процесса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49</w:t>
        </w:r>
        <w:r w:rsidR="00B5017A" w:rsidRPr="00B5017A">
          <w:rPr>
            <w:noProof/>
            <w:webHidden/>
            <w:sz w:val="28"/>
            <w:szCs w:val="28"/>
          </w:rPr>
          <w:fldChar w:fldCharType="end"/>
        </w:r>
      </w:hyperlink>
    </w:p>
    <w:p w14:paraId="0D74C384" w14:textId="00BCD96F" w:rsidR="004B7E65" w:rsidRDefault="00CC452F" w:rsidP="00CC452F">
      <w:pPr>
        <w:keepNext/>
        <w:rPr>
          <w:sz w:val="28"/>
          <w:szCs w:val="28"/>
        </w:rPr>
      </w:pPr>
      <w:r w:rsidRPr="00515F24">
        <w:rPr>
          <w:b/>
          <w:bCs/>
          <w:sz w:val="28"/>
          <w:szCs w:val="28"/>
        </w:rPr>
        <w:fldChar w:fldCharType="end"/>
      </w:r>
    </w:p>
    <w:p w14:paraId="68AD0E80" w14:textId="77777777" w:rsidR="00C52F7B" w:rsidRDefault="00C52F7B" w:rsidP="00F95658">
      <w:pPr>
        <w:keepNext/>
        <w:ind w:firstLine="709"/>
        <w:jc w:val="both"/>
        <w:rPr>
          <w:b/>
          <w:sz w:val="28"/>
          <w:szCs w:val="28"/>
        </w:rPr>
      </w:pPr>
    </w:p>
    <w:p w14:paraId="4057884A" w14:textId="77777777" w:rsidR="00CF7662" w:rsidRDefault="00CF7662">
      <w:pPr>
        <w:widowControl/>
        <w:autoSpaceDE/>
        <w:autoSpaceDN/>
        <w:adjustRightInd/>
        <w:spacing w:after="200" w:line="276" w:lineRule="auto"/>
        <w:rPr>
          <w:b/>
          <w:sz w:val="28"/>
          <w:szCs w:val="28"/>
        </w:rPr>
      </w:pPr>
      <w:r>
        <w:rPr>
          <w:b/>
          <w:sz w:val="28"/>
          <w:szCs w:val="28"/>
        </w:rPr>
        <w:br w:type="page"/>
      </w:r>
    </w:p>
    <w:p w14:paraId="52122C0D" w14:textId="3CD4874E" w:rsidR="00C52F7B" w:rsidRPr="00B5017A" w:rsidRDefault="00C52F7B" w:rsidP="00EB6569">
      <w:pPr>
        <w:pStyle w:val="1"/>
        <w:spacing w:before="0" w:line="360" w:lineRule="auto"/>
        <w:ind w:firstLine="709"/>
        <w:rPr>
          <w:rFonts w:ascii="Times New Roman" w:hAnsi="Times New Roman" w:cs="Times New Roman"/>
          <w:b/>
          <w:color w:val="auto"/>
          <w:sz w:val="28"/>
          <w:szCs w:val="28"/>
        </w:rPr>
      </w:pPr>
      <w:bookmarkStart w:id="0" w:name="_Toc122307320"/>
      <w:r w:rsidRPr="00B5017A">
        <w:rPr>
          <w:rFonts w:ascii="Times New Roman" w:eastAsia="Times New Roman" w:hAnsi="Times New Roman" w:cs="Times New Roman"/>
          <w:b/>
          <w:color w:val="auto"/>
          <w:sz w:val="28"/>
          <w:szCs w:val="28"/>
        </w:rPr>
        <w:lastRenderedPageBreak/>
        <w:t>1. Наименование</w:t>
      </w:r>
      <w:r w:rsidRPr="00B5017A">
        <w:rPr>
          <w:rFonts w:ascii="Times New Roman" w:hAnsi="Times New Roman" w:cs="Times New Roman"/>
          <w:b/>
          <w:color w:val="auto"/>
          <w:sz w:val="28"/>
          <w:szCs w:val="28"/>
        </w:rPr>
        <w:t xml:space="preserve"> </w:t>
      </w:r>
      <w:r w:rsidR="000C5D47" w:rsidRPr="00B5017A">
        <w:rPr>
          <w:rFonts w:ascii="Times New Roman" w:hAnsi="Times New Roman" w:cs="Times New Roman"/>
          <w:b/>
          <w:color w:val="auto"/>
          <w:sz w:val="28"/>
          <w:szCs w:val="28"/>
        </w:rPr>
        <w:t>дисциплины</w:t>
      </w:r>
      <w:bookmarkEnd w:id="0"/>
      <w:r w:rsidRPr="00B5017A">
        <w:rPr>
          <w:rFonts w:ascii="Times New Roman" w:hAnsi="Times New Roman" w:cs="Times New Roman"/>
          <w:b/>
          <w:color w:val="auto"/>
          <w:sz w:val="28"/>
          <w:szCs w:val="28"/>
        </w:rPr>
        <w:t xml:space="preserve"> </w:t>
      </w:r>
    </w:p>
    <w:p w14:paraId="1E30C99D" w14:textId="5FC0808D" w:rsidR="002A481B" w:rsidRDefault="00D219BC" w:rsidP="00EB6569">
      <w:pPr>
        <w:keepNext/>
        <w:spacing w:line="360" w:lineRule="auto"/>
        <w:ind w:firstLine="709"/>
        <w:jc w:val="both"/>
        <w:rPr>
          <w:sz w:val="28"/>
          <w:szCs w:val="28"/>
        </w:rPr>
      </w:pPr>
      <w:r>
        <w:rPr>
          <w:sz w:val="28"/>
          <w:szCs w:val="28"/>
        </w:rPr>
        <w:t>«</w:t>
      </w:r>
      <w:bookmarkStart w:id="1" w:name="_Hlk127141493"/>
      <w:r w:rsidR="00656CE6" w:rsidRPr="00656CE6">
        <w:rPr>
          <w:sz w:val="28"/>
          <w:szCs w:val="28"/>
        </w:rPr>
        <w:t>Налоговое администрирование</w:t>
      </w:r>
      <w:r>
        <w:rPr>
          <w:sz w:val="28"/>
          <w:szCs w:val="28"/>
        </w:rPr>
        <w:t>»</w:t>
      </w:r>
      <w:bookmarkEnd w:id="1"/>
    </w:p>
    <w:p w14:paraId="50B34C2C" w14:textId="2A42F853" w:rsidR="0088321E" w:rsidRPr="00B5017A" w:rsidRDefault="00C52F7B" w:rsidP="00B5017A">
      <w:pPr>
        <w:pStyle w:val="1"/>
        <w:spacing w:before="0"/>
        <w:ind w:firstLine="709"/>
        <w:jc w:val="both"/>
        <w:rPr>
          <w:rFonts w:ascii="Times New Roman" w:hAnsi="Times New Roman" w:cs="Times New Roman"/>
          <w:b/>
          <w:color w:val="auto"/>
          <w:sz w:val="28"/>
          <w:szCs w:val="28"/>
        </w:rPr>
      </w:pPr>
      <w:bookmarkStart w:id="2" w:name="_Toc122307321"/>
      <w:bookmarkStart w:id="3" w:name="_Hlk127741838"/>
      <w:r w:rsidRPr="00B5017A">
        <w:rPr>
          <w:rFonts w:ascii="Times New Roman" w:hAnsi="Times New Roman" w:cs="Times New Roman"/>
          <w:b/>
          <w:color w:val="auto"/>
          <w:sz w:val="28"/>
          <w:szCs w:val="28"/>
        </w:rPr>
        <w:t>2.</w:t>
      </w:r>
      <w:r w:rsidR="00901E20" w:rsidRPr="00B5017A">
        <w:rPr>
          <w:rFonts w:ascii="Times New Roman" w:hAnsi="Times New Roman" w:cs="Times New Roman"/>
          <w:b/>
          <w:color w:val="auto"/>
          <w:sz w:val="28"/>
          <w:szCs w:val="28"/>
        </w:rPr>
        <w:t xml:space="preserve"> </w:t>
      </w:r>
      <w:r w:rsidR="00D219BC" w:rsidRPr="00B5017A">
        <w:rPr>
          <w:rFonts w:ascii="Times New Roman" w:hAnsi="Times New Roman" w:cs="Times New Roman"/>
          <w:b/>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2"/>
    </w:p>
    <w:tbl>
      <w:tblPr>
        <w:tblStyle w:val="a8"/>
        <w:tblW w:w="4845" w:type="pct"/>
        <w:jc w:val="center"/>
        <w:tblLayout w:type="fixed"/>
        <w:tblLook w:val="04A0" w:firstRow="1" w:lastRow="0" w:firstColumn="1" w:lastColumn="0" w:noHBand="0" w:noVBand="1"/>
      </w:tblPr>
      <w:tblGrid>
        <w:gridCol w:w="1215"/>
        <w:gridCol w:w="2519"/>
        <w:gridCol w:w="2960"/>
        <w:gridCol w:w="3185"/>
      </w:tblGrid>
      <w:tr w:rsidR="00952FC1" w:rsidRPr="001A56AE" w14:paraId="28680CFC" w14:textId="77777777" w:rsidTr="00C82867">
        <w:trPr>
          <w:jc w:val="center"/>
        </w:trPr>
        <w:tc>
          <w:tcPr>
            <w:tcW w:w="615" w:type="pct"/>
            <w:vAlign w:val="center"/>
          </w:tcPr>
          <w:p w14:paraId="07B81E25" w14:textId="77777777" w:rsidR="00952FC1" w:rsidRPr="001A56AE" w:rsidRDefault="00952FC1" w:rsidP="00D345B1">
            <w:pPr>
              <w:tabs>
                <w:tab w:val="left" w:pos="540"/>
              </w:tabs>
              <w:contextualSpacing/>
              <w:jc w:val="both"/>
              <w:rPr>
                <w:color w:val="000000"/>
                <w:sz w:val="24"/>
                <w:szCs w:val="24"/>
              </w:rPr>
            </w:pPr>
            <w:bookmarkStart w:id="4" w:name="_Hlk131970495"/>
            <w:bookmarkStart w:id="5" w:name="_Hlk125925229"/>
            <w:r w:rsidRPr="001A56AE">
              <w:rPr>
                <w:color w:val="000000"/>
                <w:sz w:val="24"/>
                <w:szCs w:val="24"/>
              </w:rPr>
              <w:t>Код компетенции</w:t>
            </w:r>
          </w:p>
        </w:tc>
        <w:tc>
          <w:tcPr>
            <w:tcW w:w="1275" w:type="pct"/>
            <w:vAlign w:val="center"/>
          </w:tcPr>
          <w:p w14:paraId="3D691F4C"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Наименование компетенции</w:t>
            </w:r>
          </w:p>
        </w:tc>
        <w:tc>
          <w:tcPr>
            <w:tcW w:w="1498" w:type="pct"/>
            <w:vAlign w:val="center"/>
          </w:tcPr>
          <w:p w14:paraId="04E286BF"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Индикаторы достижения компетенции</w:t>
            </w:r>
          </w:p>
        </w:tc>
        <w:tc>
          <w:tcPr>
            <w:tcW w:w="1612" w:type="pct"/>
            <w:vAlign w:val="center"/>
          </w:tcPr>
          <w:p w14:paraId="01580297"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Результаты обучения (умения и знания), соотнесенные с индикаторами достижения компетенции</w:t>
            </w:r>
          </w:p>
        </w:tc>
      </w:tr>
      <w:tr w:rsidR="002B78F0" w:rsidRPr="001A56AE" w14:paraId="330B986D" w14:textId="77777777" w:rsidTr="00C82867">
        <w:trPr>
          <w:jc w:val="center"/>
        </w:trPr>
        <w:tc>
          <w:tcPr>
            <w:tcW w:w="615" w:type="pct"/>
            <w:vMerge w:val="restart"/>
          </w:tcPr>
          <w:p w14:paraId="20491ACD" w14:textId="153774C6" w:rsidR="00670983" w:rsidRPr="00F60E09" w:rsidRDefault="00656CE6" w:rsidP="005629D2">
            <w:pPr>
              <w:tabs>
                <w:tab w:val="left" w:pos="540"/>
              </w:tabs>
              <w:contextualSpacing/>
              <w:jc w:val="both"/>
              <w:rPr>
                <w:color w:val="000000"/>
                <w:sz w:val="24"/>
                <w:szCs w:val="24"/>
              </w:rPr>
            </w:pPr>
            <w:r w:rsidRPr="00F60E09">
              <w:rPr>
                <w:color w:val="000000"/>
                <w:sz w:val="24"/>
                <w:szCs w:val="24"/>
              </w:rPr>
              <w:t>ПКН-1</w:t>
            </w:r>
          </w:p>
        </w:tc>
        <w:tc>
          <w:tcPr>
            <w:tcW w:w="1275" w:type="pct"/>
            <w:vMerge w:val="restart"/>
          </w:tcPr>
          <w:p w14:paraId="2F95FB2C" w14:textId="0010DDBC" w:rsidR="002B78F0" w:rsidRPr="00F60E09" w:rsidRDefault="00656CE6" w:rsidP="00D345B1">
            <w:pPr>
              <w:widowControl/>
              <w:autoSpaceDE/>
              <w:autoSpaceDN/>
              <w:adjustRightInd/>
              <w:rPr>
                <w:color w:val="000000"/>
                <w:sz w:val="24"/>
                <w:szCs w:val="24"/>
              </w:rPr>
            </w:pPr>
            <w:r w:rsidRPr="00F60E09">
              <w:rPr>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498" w:type="pct"/>
          </w:tcPr>
          <w:p w14:paraId="27D19284" w14:textId="5A317728" w:rsidR="002B78F0" w:rsidRPr="00F60E09" w:rsidRDefault="005629D2" w:rsidP="005629D2">
            <w:pPr>
              <w:jc w:val="both"/>
              <w:rPr>
                <w:color w:val="000000"/>
                <w:sz w:val="24"/>
                <w:szCs w:val="24"/>
              </w:rPr>
            </w:pPr>
            <w:r w:rsidRPr="00F60E09">
              <w:rPr>
                <w:sz w:val="24"/>
                <w:szCs w:val="24"/>
              </w:rPr>
              <w:t xml:space="preserve">1. </w:t>
            </w:r>
            <w:r w:rsidR="00656CE6" w:rsidRPr="00F60E09">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612" w:type="pct"/>
          </w:tcPr>
          <w:p w14:paraId="639F2992" w14:textId="3B3A3FBF" w:rsidR="0040245A" w:rsidRPr="00F60E09" w:rsidRDefault="00D345B1" w:rsidP="005629D2">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40245A" w:rsidRPr="00F60E09">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47C3BD70" w14:textId="3A2ECA91" w:rsidR="0040245A" w:rsidRPr="00F60E09" w:rsidRDefault="00C82867" w:rsidP="0040245A">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40245A" w:rsidRPr="00F60E09">
              <w:rPr>
                <w:color w:val="000000"/>
                <w:sz w:val="24"/>
                <w:szCs w:val="24"/>
              </w:rPr>
              <w:t xml:space="preserve">применять и использовать на практике </w:t>
            </w:r>
            <w:r w:rsidR="00712C4C" w:rsidRPr="00F60E09">
              <w:rPr>
                <w:color w:val="000000"/>
                <w:sz w:val="24"/>
                <w:szCs w:val="24"/>
              </w:rPr>
              <w:t>знания</w:t>
            </w:r>
            <w:r w:rsidR="0040245A" w:rsidRPr="00F60E09">
              <w:rPr>
                <w:color w:val="000000"/>
                <w:sz w:val="24"/>
                <w:szCs w:val="24"/>
              </w:rPr>
              <w:t>, отражающие содержание категорий</w:t>
            </w:r>
          </w:p>
          <w:p w14:paraId="2DEE8907" w14:textId="289762CE" w:rsidR="00C82867" w:rsidRPr="00F60E09" w:rsidRDefault="0040245A" w:rsidP="0040245A">
            <w:pPr>
              <w:tabs>
                <w:tab w:val="left" w:pos="540"/>
              </w:tabs>
              <w:contextualSpacing/>
              <w:jc w:val="both"/>
              <w:rPr>
                <w:color w:val="000000"/>
                <w:sz w:val="24"/>
                <w:szCs w:val="24"/>
              </w:rPr>
            </w:pPr>
            <w:r w:rsidRPr="00F60E09">
              <w:rPr>
                <w:color w:val="000000"/>
                <w:sz w:val="24"/>
                <w:szCs w:val="24"/>
              </w:rPr>
              <w:t>налогообложения и понятийного аппарата налогово</w:t>
            </w:r>
            <w:r w:rsidR="00712C4C" w:rsidRPr="00F60E09">
              <w:rPr>
                <w:color w:val="000000"/>
                <w:sz w:val="24"/>
                <w:szCs w:val="24"/>
              </w:rPr>
              <w:t>го</w:t>
            </w:r>
            <w:r w:rsidRPr="00F60E09">
              <w:rPr>
                <w:color w:val="000000"/>
                <w:sz w:val="24"/>
                <w:szCs w:val="24"/>
              </w:rPr>
              <w:t xml:space="preserve"> администрировани</w:t>
            </w:r>
            <w:r w:rsidR="00712C4C" w:rsidRPr="00F60E09">
              <w:rPr>
                <w:color w:val="000000"/>
                <w:sz w:val="24"/>
                <w:szCs w:val="24"/>
              </w:rPr>
              <w:t>я</w:t>
            </w:r>
            <w:r w:rsidRPr="00F60E09">
              <w:rPr>
                <w:color w:val="000000"/>
                <w:sz w:val="24"/>
                <w:szCs w:val="24"/>
              </w:rPr>
              <w:t>.</w:t>
            </w:r>
          </w:p>
        </w:tc>
      </w:tr>
      <w:tr w:rsidR="005629D2" w:rsidRPr="001A56AE" w14:paraId="5A9F3F0C" w14:textId="77777777" w:rsidTr="00C82867">
        <w:trPr>
          <w:jc w:val="center"/>
        </w:trPr>
        <w:tc>
          <w:tcPr>
            <w:tcW w:w="615" w:type="pct"/>
            <w:vMerge/>
          </w:tcPr>
          <w:p w14:paraId="4FDCB3E8" w14:textId="77777777" w:rsidR="005629D2" w:rsidRPr="00F60E09" w:rsidRDefault="005629D2" w:rsidP="005629D2">
            <w:pPr>
              <w:tabs>
                <w:tab w:val="left" w:pos="540"/>
              </w:tabs>
              <w:contextualSpacing/>
              <w:jc w:val="both"/>
              <w:rPr>
                <w:color w:val="000000"/>
                <w:sz w:val="24"/>
                <w:szCs w:val="24"/>
              </w:rPr>
            </w:pPr>
          </w:p>
        </w:tc>
        <w:tc>
          <w:tcPr>
            <w:tcW w:w="1275" w:type="pct"/>
            <w:vMerge/>
          </w:tcPr>
          <w:p w14:paraId="60EEABB6" w14:textId="77777777" w:rsidR="005629D2" w:rsidRPr="00F60E09" w:rsidRDefault="005629D2" w:rsidP="00D345B1">
            <w:pPr>
              <w:widowControl/>
              <w:autoSpaceDE/>
              <w:autoSpaceDN/>
              <w:adjustRightInd/>
              <w:rPr>
                <w:color w:val="000000" w:themeColor="text1"/>
                <w:sz w:val="24"/>
                <w:szCs w:val="24"/>
              </w:rPr>
            </w:pPr>
          </w:p>
        </w:tc>
        <w:tc>
          <w:tcPr>
            <w:tcW w:w="1498" w:type="pct"/>
          </w:tcPr>
          <w:p w14:paraId="3F3E5C8E" w14:textId="0A869B02" w:rsidR="005629D2" w:rsidRPr="00F60E09" w:rsidRDefault="005629D2" w:rsidP="005629D2">
            <w:pPr>
              <w:jc w:val="both"/>
              <w:rPr>
                <w:sz w:val="24"/>
                <w:szCs w:val="24"/>
              </w:rPr>
            </w:pPr>
            <w:r w:rsidRPr="00F60E09">
              <w:rPr>
                <w:sz w:val="24"/>
                <w:szCs w:val="24"/>
              </w:rPr>
              <w:t xml:space="preserve">2. </w:t>
            </w:r>
            <w:r w:rsidR="00656CE6" w:rsidRPr="00F60E09">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612" w:type="pct"/>
          </w:tcPr>
          <w:p w14:paraId="0FBFA8B4" w14:textId="5B51BE20" w:rsidR="0040245A" w:rsidRPr="00F60E09" w:rsidRDefault="005629D2" w:rsidP="005629D2">
            <w:pPr>
              <w:shd w:val="clear" w:color="auto" w:fill="FFFFFF"/>
              <w:jc w:val="both"/>
              <w:rPr>
                <w:sz w:val="24"/>
                <w:szCs w:val="24"/>
              </w:rPr>
            </w:pPr>
            <w:r w:rsidRPr="00F60E09">
              <w:rPr>
                <w:b/>
                <w:bCs/>
                <w:sz w:val="24"/>
                <w:szCs w:val="24"/>
              </w:rPr>
              <w:t>Знать:</w:t>
            </w:r>
            <w:r w:rsidR="00CA6362" w:rsidRPr="00F60E09">
              <w:rPr>
                <w:sz w:val="24"/>
                <w:szCs w:val="24"/>
              </w:rPr>
              <w:t xml:space="preserve"> </w:t>
            </w:r>
            <w:r w:rsidR="0040245A" w:rsidRPr="00F60E09">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56717B97" w14:textId="3329E693" w:rsidR="00C82867" w:rsidRPr="00F60E09" w:rsidRDefault="00C82867" w:rsidP="0040245A">
            <w:pPr>
              <w:shd w:val="clear" w:color="auto" w:fill="FFFFFF"/>
              <w:jc w:val="both"/>
              <w:rPr>
                <w:sz w:val="24"/>
                <w:szCs w:val="24"/>
              </w:rPr>
            </w:pPr>
            <w:r w:rsidRPr="00F60E09">
              <w:rPr>
                <w:b/>
                <w:bCs/>
                <w:sz w:val="24"/>
                <w:szCs w:val="24"/>
              </w:rPr>
              <w:t>Уметь:</w:t>
            </w:r>
            <w:r w:rsidRPr="00F60E09">
              <w:rPr>
                <w:sz w:val="24"/>
                <w:szCs w:val="24"/>
              </w:rPr>
              <w:t xml:space="preserve"> </w:t>
            </w:r>
            <w:r w:rsidR="0040245A" w:rsidRPr="00F60E09">
              <w:rPr>
                <w:sz w:val="24"/>
                <w:szCs w:val="24"/>
              </w:rPr>
              <w:t xml:space="preserve">применять аналитический инструментарий для оценки </w:t>
            </w:r>
            <w:r w:rsidR="009632E1" w:rsidRPr="00F60E09">
              <w:rPr>
                <w:sz w:val="24"/>
                <w:szCs w:val="24"/>
              </w:rPr>
              <w:t>эффективности</w:t>
            </w:r>
            <w:r w:rsidR="0040245A" w:rsidRPr="00F60E09">
              <w:rPr>
                <w:sz w:val="24"/>
                <w:szCs w:val="24"/>
              </w:rPr>
              <w:t xml:space="preserve"> системы налогового администрирования</w:t>
            </w:r>
            <w:r w:rsidR="009632E1" w:rsidRPr="00F60E09">
              <w:rPr>
                <w:sz w:val="24"/>
                <w:szCs w:val="24"/>
              </w:rPr>
              <w:t xml:space="preserve">, а </w:t>
            </w:r>
            <w:r w:rsidR="00712C4C" w:rsidRPr="00F60E09">
              <w:rPr>
                <w:sz w:val="24"/>
                <w:szCs w:val="24"/>
              </w:rPr>
              <w:t>также оценки</w:t>
            </w:r>
            <w:r w:rsidR="009632E1" w:rsidRPr="00F60E09">
              <w:rPr>
                <w:sz w:val="24"/>
                <w:szCs w:val="24"/>
              </w:rPr>
              <w:t xml:space="preserve"> взаимосвязи с другими процессами, происходящими в обществе и экономики.</w:t>
            </w:r>
          </w:p>
        </w:tc>
      </w:tr>
      <w:tr w:rsidR="00656CE6" w:rsidRPr="001A56AE" w14:paraId="68AB2E6F" w14:textId="77777777" w:rsidTr="007B5FB5">
        <w:trPr>
          <w:trHeight w:val="3332"/>
          <w:jc w:val="center"/>
        </w:trPr>
        <w:tc>
          <w:tcPr>
            <w:tcW w:w="615" w:type="pct"/>
            <w:vMerge/>
          </w:tcPr>
          <w:p w14:paraId="798CD2C8" w14:textId="77777777" w:rsidR="00656CE6" w:rsidRPr="00F60E09" w:rsidRDefault="00656CE6" w:rsidP="005629D2">
            <w:pPr>
              <w:tabs>
                <w:tab w:val="left" w:pos="540"/>
              </w:tabs>
              <w:contextualSpacing/>
              <w:jc w:val="both"/>
              <w:rPr>
                <w:color w:val="000000"/>
                <w:sz w:val="24"/>
                <w:szCs w:val="24"/>
              </w:rPr>
            </w:pPr>
          </w:p>
        </w:tc>
        <w:tc>
          <w:tcPr>
            <w:tcW w:w="1275" w:type="pct"/>
            <w:vMerge/>
          </w:tcPr>
          <w:p w14:paraId="2A7F4316" w14:textId="77777777" w:rsidR="00656CE6" w:rsidRPr="00F60E09" w:rsidRDefault="00656CE6" w:rsidP="00D345B1">
            <w:pPr>
              <w:widowControl/>
              <w:autoSpaceDE/>
              <w:autoSpaceDN/>
              <w:adjustRightInd/>
              <w:rPr>
                <w:color w:val="000000" w:themeColor="text1"/>
                <w:sz w:val="24"/>
                <w:szCs w:val="24"/>
              </w:rPr>
            </w:pPr>
          </w:p>
        </w:tc>
        <w:tc>
          <w:tcPr>
            <w:tcW w:w="1498" w:type="pct"/>
          </w:tcPr>
          <w:p w14:paraId="6F3D635A" w14:textId="274BEA62" w:rsidR="00656CE6" w:rsidRPr="00F60E09" w:rsidRDefault="00656CE6" w:rsidP="005629D2">
            <w:pPr>
              <w:jc w:val="both"/>
              <w:rPr>
                <w:sz w:val="24"/>
                <w:szCs w:val="24"/>
              </w:rPr>
            </w:pPr>
            <w:r w:rsidRPr="00F60E09">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12" w:type="pct"/>
          </w:tcPr>
          <w:p w14:paraId="16F3F75E" w14:textId="20C7F9E7" w:rsidR="00656CE6" w:rsidRPr="00F60E09" w:rsidRDefault="00656CE6" w:rsidP="00CA6362">
            <w:pPr>
              <w:shd w:val="clear" w:color="auto" w:fill="FFFFFF"/>
              <w:jc w:val="both"/>
              <w:rPr>
                <w:sz w:val="24"/>
                <w:szCs w:val="24"/>
              </w:rPr>
            </w:pPr>
            <w:r w:rsidRPr="00F60E09">
              <w:rPr>
                <w:b/>
                <w:bCs/>
                <w:sz w:val="24"/>
                <w:szCs w:val="24"/>
              </w:rPr>
              <w:t>Знать:</w:t>
            </w:r>
            <w:r w:rsidRPr="00F60E09">
              <w:rPr>
                <w:sz w:val="24"/>
                <w:szCs w:val="24"/>
              </w:rPr>
              <w:t xml:space="preserve"> </w:t>
            </w:r>
            <w:r w:rsidR="009632E1" w:rsidRPr="00F60E09">
              <w:rPr>
                <w:sz w:val="24"/>
                <w:szCs w:val="24"/>
              </w:rPr>
              <w:t>общие закономерности и тенденции развития налогового администрирования в Российской Федерации и</w:t>
            </w:r>
            <w:r w:rsidR="003D31BB" w:rsidRPr="00F60E09">
              <w:rPr>
                <w:sz w:val="24"/>
                <w:szCs w:val="24"/>
              </w:rPr>
              <w:t xml:space="preserve"> тенденции</w:t>
            </w:r>
            <w:r w:rsidR="009632E1" w:rsidRPr="00F60E09">
              <w:rPr>
                <w:sz w:val="24"/>
                <w:szCs w:val="24"/>
              </w:rPr>
              <w:t xml:space="preserve"> развит</w:t>
            </w:r>
            <w:r w:rsidR="003D31BB" w:rsidRPr="00F60E09">
              <w:rPr>
                <w:sz w:val="24"/>
                <w:szCs w:val="24"/>
              </w:rPr>
              <w:t>ия</w:t>
            </w:r>
            <w:r w:rsidR="009632E1" w:rsidRPr="00F60E09">
              <w:rPr>
                <w:sz w:val="24"/>
                <w:szCs w:val="24"/>
              </w:rPr>
              <w:t xml:space="preserve"> методов налогового контроля исходя из зарубежного опыта расширенного взаимодействия налогоплательщиков и налоговых органов.</w:t>
            </w:r>
          </w:p>
          <w:p w14:paraId="28D25F4E" w14:textId="419403B2" w:rsidR="003D31BB" w:rsidRPr="00F60E09" w:rsidRDefault="00656CE6" w:rsidP="003D31BB">
            <w:pPr>
              <w:shd w:val="clear" w:color="auto" w:fill="FFFFFF"/>
              <w:jc w:val="both"/>
              <w:rPr>
                <w:sz w:val="24"/>
                <w:szCs w:val="24"/>
              </w:rPr>
            </w:pPr>
            <w:r w:rsidRPr="00F60E09">
              <w:rPr>
                <w:b/>
                <w:bCs/>
                <w:sz w:val="24"/>
                <w:szCs w:val="24"/>
              </w:rPr>
              <w:t>Уметь:</w:t>
            </w:r>
            <w:r w:rsidRPr="00F60E09">
              <w:rPr>
                <w:sz w:val="24"/>
                <w:szCs w:val="24"/>
              </w:rPr>
              <w:t xml:space="preserve"> </w:t>
            </w:r>
            <w:r w:rsidR="003D31BB" w:rsidRPr="00F60E09">
              <w:rPr>
                <w:sz w:val="24"/>
                <w:szCs w:val="24"/>
              </w:rPr>
              <w:t xml:space="preserve">применять аналитический инструментарий оценки результативности развития отечественной системы налогового администрирования, в том числе с учетом </w:t>
            </w:r>
            <w:r w:rsidR="00712C4C" w:rsidRPr="00F60E09">
              <w:rPr>
                <w:sz w:val="24"/>
                <w:szCs w:val="24"/>
              </w:rPr>
              <w:t>применения</w:t>
            </w:r>
            <w:r w:rsidR="003D31BB" w:rsidRPr="00F60E09">
              <w:rPr>
                <w:sz w:val="24"/>
                <w:szCs w:val="24"/>
              </w:rPr>
              <w:t xml:space="preserve"> международного опыта </w:t>
            </w:r>
            <w:r w:rsidR="00712C4C" w:rsidRPr="00F60E09">
              <w:rPr>
                <w:sz w:val="24"/>
                <w:szCs w:val="24"/>
              </w:rPr>
              <w:t>методики оценки результативности</w:t>
            </w:r>
          </w:p>
          <w:p w14:paraId="21197506" w14:textId="3C60A7D2" w:rsidR="00656CE6" w:rsidRPr="00F60E09" w:rsidRDefault="003D31BB" w:rsidP="003D31BB">
            <w:pPr>
              <w:shd w:val="clear" w:color="auto" w:fill="FFFFFF"/>
              <w:jc w:val="both"/>
              <w:rPr>
                <w:sz w:val="24"/>
                <w:szCs w:val="24"/>
              </w:rPr>
            </w:pPr>
            <w:r w:rsidRPr="00F60E09">
              <w:rPr>
                <w:sz w:val="24"/>
                <w:szCs w:val="24"/>
              </w:rPr>
              <w:t>налогового администрирования.</w:t>
            </w:r>
          </w:p>
        </w:tc>
      </w:tr>
      <w:tr w:rsidR="00B752FB" w:rsidRPr="001A56AE" w14:paraId="0ACD54D1" w14:textId="77777777" w:rsidTr="00C82867">
        <w:trPr>
          <w:jc w:val="center"/>
        </w:trPr>
        <w:tc>
          <w:tcPr>
            <w:tcW w:w="615" w:type="pct"/>
            <w:vMerge w:val="restart"/>
          </w:tcPr>
          <w:p w14:paraId="1AFBFEB3" w14:textId="1BF0BE8A" w:rsidR="00656CE6" w:rsidRPr="00F60E09" w:rsidRDefault="00656CE6" w:rsidP="00D345B1">
            <w:pPr>
              <w:tabs>
                <w:tab w:val="left" w:pos="540"/>
              </w:tabs>
              <w:contextualSpacing/>
              <w:jc w:val="both"/>
              <w:rPr>
                <w:color w:val="000000"/>
                <w:sz w:val="24"/>
                <w:szCs w:val="24"/>
              </w:rPr>
            </w:pPr>
            <w:r w:rsidRPr="00F60E09">
              <w:rPr>
                <w:color w:val="000000"/>
                <w:sz w:val="24"/>
                <w:szCs w:val="24"/>
              </w:rPr>
              <w:t>ПКН-6</w:t>
            </w:r>
          </w:p>
        </w:tc>
        <w:tc>
          <w:tcPr>
            <w:tcW w:w="1275" w:type="pct"/>
            <w:vMerge w:val="restart"/>
          </w:tcPr>
          <w:p w14:paraId="5066DF3C" w14:textId="303CAC4A" w:rsidR="00B752FB" w:rsidRPr="00F60E09" w:rsidRDefault="00656CE6" w:rsidP="00D345B1">
            <w:pPr>
              <w:pStyle w:val="TableParagraph"/>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1498" w:type="pct"/>
          </w:tcPr>
          <w:p w14:paraId="6740065A" w14:textId="709AFF7C" w:rsidR="005629D2" w:rsidRPr="00F60E09" w:rsidRDefault="005629D2" w:rsidP="005629D2">
            <w:pPr>
              <w:tabs>
                <w:tab w:val="left" w:pos="293"/>
              </w:tabs>
              <w:snapToGrid w:val="0"/>
              <w:jc w:val="both"/>
              <w:rPr>
                <w:sz w:val="24"/>
                <w:szCs w:val="24"/>
              </w:rPr>
            </w:pPr>
            <w:r w:rsidRPr="00F60E09">
              <w:rPr>
                <w:spacing w:val="-2"/>
                <w:sz w:val="24"/>
                <w:szCs w:val="24"/>
              </w:rPr>
              <w:t>1. </w:t>
            </w:r>
            <w:r w:rsidR="00656CE6" w:rsidRPr="00F60E09">
              <w:rPr>
                <w:spacing w:val="-2"/>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58EE235" w14:textId="3CB9DB3F" w:rsidR="00B752FB" w:rsidRPr="00F60E09" w:rsidRDefault="00B752FB" w:rsidP="005629D2">
            <w:pPr>
              <w:rPr>
                <w:color w:val="000000"/>
                <w:sz w:val="24"/>
                <w:szCs w:val="24"/>
              </w:rPr>
            </w:pPr>
          </w:p>
        </w:tc>
        <w:tc>
          <w:tcPr>
            <w:tcW w:w="1612" w:type="pct"/>
          </w:tcPr>
          <w:p w14:paraId="5C50C5CD" w14:textId="130E58C6" w:rsidR="00C8346F" w:rsidRPr="00F60E09" w:rsidRDefault="00C82867" w:rsidP="00C8346F">
            <w:pPr>
              <w:tabs>
                <w:tab w:val="left" w:pos="293"/>
              </w:tabs>
              <w:snapToGrid w:val="0"/>
              <w:jc w:val="both"/>
              <w:rPr>
                <w:spacing w:val="-2"/>
                <w:sz w:val="24"/>
                <w:szCs w:val="24"/>
              </w:rPr>
            </w:pPr>
            <w:r w:rsidRPr="00F60E09">
              <w:rPr>
                <w:b/>
                <w:bCs/>
                <w:sz w:val="24"/>
                <w:szCs w:val="24"/>
              </w:rPr>
              <w:t>Знать:</w:t>
            </w:r>
            <w:r w:rsidRPr="00F60E09">
              <w:rPr>
                <w:sz w:val="24"/>
                <w:szCs w:val="24"/>
              </w:rPr>
              <w:t xml:space="preserve"> </w:t>
            </w:r>
            <w:r w:rsidR="00C8346F" w:rsidRPr="00F60E09">
              <w:rPr>
                <w:sz w:val="24"/>
                <w:szCs w:val="24"/>
              </w:rPr>
              <w:t>м</w:t>
            </w:r>
            <w:r w:rsidR="00C8346F" w:rsidRPr="00F60E09">
              <w:rPr>
                <w:spacing w:val="-2"/>
                <w:sz w:val="24"/>
                <w:szCs w:val="24"/>
              </w:rPr>
              <w:t>етодические основы анализа</w:t>
            </w:r>
          </w:p>
          <w:p w14:paraId="21C133CC" w14:textId="77777777" w:rsidR="00C8346F" w:rsidRPr="00F60E09" w:rsidRDefault="00C8346F" w:rsidP="00C8346F">
            <w:pPr>
              <w:tabs>
                <w:tab w:val="left" w:pos="293"/>
              </w:tabs>
              <w:snapToGrid w:val="0"/>
              <w:jc w:val="both"/>
              <w:rPr>
                <w:spacing w:val="-2"/>
                <w:sz w:val="24"/>
                <w:szCs w:val="24"/>
              </w:rPr>
            </w:pPr>
            <w:r w:rsidRPr="00F60E09">
              <w:rPr>
                <w:spacing w:val="-2"/>
                <w:sz w:val="24"/>
                <w:szCs w:val="24"/>
              </w:rPr>
              <w:t>правоприменительной практики в</w:t>
            </w:r>
          </w:p>
          <w:p w14:paraId="353A96FB" w14:textId="0DF33FFC" w:rsidR="00C82867" w:rsidRPr="00F60E09" w:rsidRDefault="00C8346F" w:rsidP="00C8346F">
            <w:pPr>
              <w:tabs>
                <w:tab w:val="left" w:pos="293"/>
              </w:tabs>
              <w:snapToGrid w:val="0"/>
              <w:jc w:val="both"/>
              <w:rPr>
                <w:sz w:val="24"/>
                <w:szCs w:val="24"/>
              </w:rPr>
            </w:pPr>
            <w:r w:rsidRPr="00F60E09">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2990DB52" w14:textId="77777777" w:rsidR="00C82867" w:rsidRPr="00F60E09" w:rsidRDefault="00C82867" w:rsidP="00C82867">
            <w:pPr>
              <w:tabs>
                <w:tab w:val="left" w:pos="293"/>
              </w:tabs>
              <w:snapToGrid w:val="0"/>
              <w:jc w:val="both"/>
              <w:rPr>
                <w:sz w:val="24"/>
                <w:szCs w:val="24"/>
              </w:rPr>
            </w:pPr>
          </w:p>
          <w:p w14:paraId="2235410D" w14:textId="77777777" w:rsidR="00C8346F" w:rsidRPr="00F60E09" w:rsidRDefault="005629D2" w:rsidP="00C8346F">
            <w:pPr>
              <w:tabs>
                <w:tab w:val="left" w:pos="293"/>
              </w:tabs>
              <w:snapToGrid w:val="0"/>
              <w:jc w:val="both"/>
              <w:rPr>
                <w:sz w:val="24"/>
                <w:szCs w:val="24"/>
              </w:rPr>
            </w:pPr>
            <w:r w:rsidRPr="00F60E09">
              <w:rPr>
                <w:b/>
                <w:bCs/>
                <w:sz w:val="24"/>
                <w:szCs w:val="24"/>
              </w:rPr>
              <w:t>Уметь:</w:t>
            </w:r>
            <w:r w:rsidRPr="00F60E09">
              <w:rPr>
                <w:sz w:val="24"/>
                <w:szCs w:val="24"/>
              </w:rPr>
              <w:t xml:space="preserve"> </w:t>
            </w:r>
            <w:r w:rsidR="00C8346F" w:rsidRPr="00F60E09">
              <w:rPr>
                <w:sz w:val="24"/>
                <w:szCs w:val="24"/>
              </w:rPr>
              <w:t>использовать методы и аналитические инструменты анализа правоприменительной практики в</w:t>
            </w:r>
          </w:p>
          <w:p w14:paraId="2588C3D4" w14:textId="6A122D6B" w:rsidR="00B752FB" w:rsidRPr="00F60E09" w:rsidRDefault="00C8346F" w:rsidP="00C8346F">
            <w:pPr>
              <w:tabs>
                <w:tab w:val="left" w:pos="293"/>
              </w:tabs>
              <w:snapToGrid w:val="0"/>
              <w:jc w:val="both"/>
              <w:rPr>
                <w:sz w:val="24"/>
                <w:szCs w:val="24"/>
              </w:rPr>
            </w:pPr>
            <w:r w:rsidRPr="00F60E09">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r>
      <w:tr w:rsidR="00B752FB" w:rsidRPr="001A56AE" w14:paraId="14E004A8" w14:textId="77777777" w:rsidTr="00C82867">
        <w:trPr>
          <w:jc w:val="center"/>
        </w:trPr>
        <w:tc>
          <w:tcPr>
            <w:tcW w:w="615" w:type="pct"/>
            <w:vMerge/>
          </w:tcPr>
          <w:p w14:paraId="3D70E945" w14:textId="77777777" w:rsidR="00B752FB" w:rsidRPr="00F60E09" w:rsidRDefault="00B752FB" w:rsidP="00D345B1">
            <w:pPr>
              <w:tabs>
                <w:tab w:val="left" w:pos="540"/>
              </w:tabs>
              <w:contextualSpacing/>
              <w:jc w:val="both"/>
              <w:rPr>
                <w:color w:val="000000"/>
                <w:sz w:val="24"/>
                <w:szCs w:val="24"/>
              </w:rPr>
            </w:pPr>
          </w:p>
        </w:tc>
        <w:tc>
          <w:tcPr>
            <w:tcW w:w="1275" w:type="pct"/>
            <w:vMerge/>
          </w:tcPr>
          <w:p w14:paraId="2FB1CE57" w14:textId="77777777" w:rsidR="00B752FB" w:rsidRPr="00F60E09" w:rsidRDefault="00B752FB" w:rsidP="00D345B1">
            <w:pPr>
              <w:pStyle w:val="TableParagraph"/>
              <w:rPr>
                <w:rFonts w:ascii="Times New Roman" w:eastAsia="Times New Roman" w:hAnsi="Times New Roman" w:cs="Times New Roman"/>
                <w:color w:val="000000"/>
                <w:sz w:val="24"/>
                <w:szCs w:val="24"/>
                <w:lang w:eastAsia="ru-RU"/>
              </w:rPr>
            </w:pPr>
          </w:p>
        </w:tc>
        <w:tc>
          <w:tcPr>
            <w:tcW w:w="1498" w:type="pct"/>
          </w:tcPr>
          <w:p w14:paraId="5345A404" w14:textId="417D6838" w:rsidR="00B752FB" w:rsidRPr="00F60E09" w:rsidRDefault="005629D2" w:rsidP="00D345B1">
            <w:pPr>
              <w:pStyle w:val="TableParagraph"/>
              <w:tabs>
                <w:tab w:val="left" w:pos="364"/>
              </w:tabs>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2. </w:t>
            </w:r>
            <w:r w:rsidR="00656CE6" w:rsidRPr="00F60E09">
              <w:rPr>
                <w:rFonts w:ascii="Times New Roman" w:hAnsi="Times New Roman" w:cs="Times New Roman"/>
                <w:sz w:val="24"/>
                <w:szCs w:val="24"/>
              </w:rPr>
              <w:t xml:space="preserve">Предлагает варианты решения профессиональных задач в условиях </w:t>
            </w:r>
            <w:r w:rsidR="00656CE6" w:rsidRPr="00F60E09">
              <w:rPr>
                <w:rFonts w:ascii="Times New Roman" w:hAnsi="Times New Roman" w:cs="Times New Roman"/>
                <w:sz w:val="24"/>
                <w:szCs w:val="24"/>
              </w:rPr>
              <w:lastRenderedPageBreak/>
              <w:t>неопределенности</w:t>
            </w:r>
          </w:p>
        </w:tc>
        <w:tc>
          <w:tcPr>
            <w:tcW w:w="1612" w:type="pct"/>
          </w:tcPr>
          <w:p w14:paraId="239F2714" w14:textId="7346431A" w:rsidR="00C8346F" w:rsidRPr="00F60E09" w:rsidRDefault="005629D2" w:rsidP="00C8346F">
            <w:pPr>
              <w:tabs>
                <w:tab w:val="left" w:pos="540"/>
              </w:tabs>
              <w:contextualSpacing/>
              <w:jc w:val="both"/>
              <w:rPr>
                <w:sz w:val="24"/>
                <w:szCs w:val="24"/>
              </w:rPr>
            </w:pPr>
            <w:r w:rsidRPr="00F60E09">
              <w:rPr>
                <w:b/>
                <w:bCs/>
                <w:sz w:val="24"/>
                <w:szCs w:val="24"/>
              </w:rPr>
              <w:lastRenderedPageBreak/>
              <w:t>Знать:</w:t>
            </w:r>
            <w:r w:rsidR="00274DE0" w:rsidRPr="00F60E09">
              <w:rPr>
                <w:sz w:val="24"/>
                <w:szCs w:val="24"/>
              </w:rPr>
              <w:t xml:space="preserve"> </w:t>
            </w:r>
            <w:r w:rsidR="00C8346F" w:rsidRPr="00F60E09">
              <w:rPr>
                <w:sz w:val="24"/>
                <w:szCs w:val="24"/>
              </w:rPr>
              <w:t>методический инструментарий налогового администрирования применяемый для</w:t>
            </w:r>
          </w:p>
          <w:p w14:paraId="2BAAFCC3" w14:textId="77777777" w:rsidR="00C8346F" w:rsidRPr="00F60E09" w:rsidRDefault="00C8346F" w:rsidP="00C8346F">
            <w:pPr>
              <w:tabs>
                <w:tab w:val="left" w:pos="540"/>
              </w:tabs>
              <w:contextualSpacing/>
              <w:jc w:val="both"/>
              <w:rPr>
                <w:sz w:val="24"/>
                <w:szCs w:val="24"/>
              </w:rPr>
            </w:pPr>
            <w:r w:rsidRPr="00F60E09">
              <w:rPr>
                <w:sz w:val="24"/>
                <w:szCs w:val="24"/>
              </w:rPr>
              <w:lastRenderedPageBreak/>
              <w:t>решения профессиональных задач и</w:t>
            </w:r>
          </w:p>
          <w:p w14:paraId="59AF9E27" w14:textId="77777777" w:rsidR="00C8346F" w:rsidRPr="00F60E09" w:rsidRDefault="00C8346F" w:rsidP="00C8346F">
            <w:pPr>
              <w:tabs>
                <w:tab w:val="left" w:pos="540"/>
              </w:tabs>
              <w:contextualSpacing/>
              <w:jc w:val="both"/>
              <w:rPr>
                <w:sz w:val="24"/>
                <w:szCs w:val="24"/>
              </w:rPr>
            </w:pPr>
            <w:r w:rsidRPr="00F60E09">
              <w:rPr>
                <w:sz w:val="24"/>
                <w:szCs w:val="24"/>
              </w:rPr>
              <w:t>оформления правоприменительных</w:t>
            </w:r>
          </w:p>
          <w:p w14:paraId="09EED6EA" w14:textId="12E32DF0" w:rsidR="00B752FB" w:rsidRPr="00F60E09" w:rsidRDefault="00C8346F" w:rsidP="00C8346F">
            <w:pPr>
              <w:tabs>
                <w:tab w:val="left" w:pos="540"/>
              </w:tabs>
              <w:contextualSpacing/>
              <w:jc w:val="both"/>
              <w:rPr>
                <w:sz w:val="24"/>
                <w:szCs w:val="24"/>
              </w:rPr>
            </w:pPr>
            <w:r w:rsidRPr="00F60E09">
              <w:rPr>
                <w:sz w:val="24"/>
                <w:szCs w:val="24"/>
              </w:rPr>
              <w:t>актов в условиях неопределенности.</w:t>
            </w:r>
          </w:p>
          <w:p w14:paraId="6C63A9DC" w14:textId="77777777" w:rsidR="00C8346F" w:rsidRPr="00F60E09" w:rsidRDefault="00C82867" w:rsidP="00C8346F">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C8346F" w:rsidRPr="00F60E09">
              <w:rPr>
                <w:color w:val="000000"/>
                <w:sz w:val="24"/>
                <w:szCs w:val="24"/>
              </w:rPr>
              <w:t>использовать навыки</w:t>
            </w:r>
          </w:p>
          <w:p w14:paraId="467840A7"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 xml:space="preserve">применения </w:t>
            </w:r>
          </w:p>
          <w:p w14:paraId="0E551785" w14:textId="698934A1" w:rsidR="00C8346F" w:rsidRPr="00F60E09" w:rsidRDefault="00C8346F" w:rsidP="00C8346F">
            <w:pPr>
              <w:tabs>
                <w:tab w:val="left" w:pos="540"/>
              </w:tabs>
              <w:contextualSpacing/>
              <w:jc w:val="both"/>
              <w:rPr>
                <w:color w:val="000000"/>
                <w:sz w:val="24"/>
                <w:szCs w:val="24"/>
              </w:rPr>
            </w:pPr>
            <w:r w:rsidRPr="00F60E09">
              <w:rPr>
                <w:color w:val="000000"/>
                <w:sz w:val="24"/>
                <w:szCs w:val="24"/>
              </w:rPr>
              <w:t>инструментария налогового администрирования для решения</w:t>
            </w:r>
          </w:p>
          <w:p w14:paraId="7173FC6A"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профессиональных задач и оформления правоприменительных</w:t>
            </w:r>
          </w:p>
          <w:p w14:paraId="31B20113" w14:textId="55E953F2" w:rsidR="00C82867" w:rsidRPr="00F60E09" w:rsidRDefault="00C8346F" w:rsidP="00C8346F">
            <w:pPr>
              <w:tabs>
                <w:tab w:val="left" w:pos="540"/>
              </w:tabs>
              <w:contextualSpacing/>
              <w:jc w:val="both"/>
              <w:rPr>
                <w:color w:val="000000"/>
                <w:sz w:val="24"/>
                <w:szCs w:val="24"/>
              </w:rPr>
            </w:pPr>
            <w:r w:rsidRPr="00F60E09">
              <w:rPr>
                <w:color w:val="000000"/>
                <w:sz w:val="24"/>
                <w:szCs w:val="24"/>
              </w:rPr>
              <w:t xml:space="preserve">актов </w:t>
            </w:r>
            <w:r w:rsidRPr="00F60E09">
              <w:rPr>
                <w:sz w:val="24"/>
                <w:szCs w:val="24"/>
              </w:rPr>
              <w:t>в условиях неопределенности.</w:t>
            </w:r>
          </w:p>
        </w:tc>
      </w:tr>
      <w:tr w:rsidR="00861AE3" w:rsidRPr="001A56AE" w14:paraId="4394C672" w14:textId="77777777" w:rsidTr="00656CE6">
        <w:trPr>
          <w:trHeight w:val="830"/>
          <w:jc w:val="center"/>
        </w:trPr>
        <w:tc>
          <w:tcPr>
            <w:tcW w:w="615" w:type="pct"/>
            <w:vMerge w:val="restart"/>
          </w:tcPr>
          <w:p w14:paraId="2E2BA903" w14:textId="5CB8400D"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УК-5</w:t>
            </w:r>
          </w:p>
        </w:tc>
        <w:tc>
          <w:tcPr>
            <w:tcW w:w="1275" w:type="pct"/>
            <w:vMerge w:val="restart"/>
          </w:tcPr>
          <w:p w14:paraId="7B59E88A" w14:textId="77777777"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14:paraId="5BFFAC75" w14:textId="77777777" w:rsidR="00861AE3" w:rsidRPr="00F60E09" w:rsidRDefault="00861AE3" w:rsidP="00861AE3">
            <w:pPr>
              <w:pStyle w:val="TableParagraph"/>
              <w:rPr>
                <w:rFonts w:ascii="Times New Roman" w:eastAsia="Times New Roman" w:hAnsi="Times New Roman" w:cs="Times New Roman"/>
                <w:color w:val="000000"/>
                <w:sz w:val="24"/>
                <w:szCs w:val="24"/>
                <w:lang w:eastAsia="ru-RU"/>
              </w:rPr>
            </w:pPr>
          </w:p>
        </w:tc>
        <w:tc>
          <w:tcPr>
            <w:tcW w:w="1498" w:type="pct"/>
          </w:tcPr>
          <w:p w14:paraId="7A87F292" w14:textId="379C8858" w:rsidR="00861AE3" w:rsidRPr="00F60E09" w:rsidRDefault="00861AE3" w:rsidP="00861AE3">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F60E09">
              <w:rPr>
                <w:rFonts w:ascii="Times New Roman" w:hAnsi="Times New Roman" w:cs="Times New Roman"/>
                <w:color w:val="000000"/>
                <w:sz w:val="24"/>
                <w:szCs w:val="24"/>
              </w:rPr>
              <w:t xml:space="preserve"> </w:t>
            </w:r>
          </w:p>
        </w:tc>
        <w:tc>
          <w:tcPr>
            <w:tcW w:w="1612" w:type="pct"/>
          </w:tcPr>
          <w:p w14:paraId="7B15CBCF" w14:textId="3579FDDC"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н</w:t>
            </w:r>
            <w:r w:rsidR="00684830" w:rsidRPr="00F60E09">
              <w:rPr>
                <w:sz w:val="24"/>
                <w:szCs w:val="24"/>
              </w:rPr>
              <w:t>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налогового</w:t>
            </w:r>
          </w:p>
          <w:p w14:paraId="0E38B45F" w14:textId="77777777" w:rsidR="00684830" w:rsidRPr="00F60E09" w:rsidRDefault="00684830" w:rsidP="00684830">
            <w:pPr>
              <w:tabs>
                <w:tab w:val="left" w:pos="540"/>
              </w:tabs>
              <w:contextualSpacing/>
              <w:jc w:val="both"/>
              <w:rPr>
                <w:sz w:val="24"/>
                <w:szCs w:val="24"/>
              </w:rPr>
            </w:pPr>
            <w:r w:rsidRPr="00F60E09">
              <w:rPr>
                <w:sz w:val="24"/>
                <w:szCs w:val="24"/>
              </w:rPr>
              <w:t>учета и составления налоговой</w:t>
            </w:r>
          </w:p>
          <w:p w14:paraId="639E2616" w14:textId="306C50D7" w:rsidR="00861AE3" w:rsidRPr="00F60E09" w:rsidRDefault="00684830" w:rsidP="00684830">
            <w:pPr>
              <w:tabs>
                <w:tab w:val="left" w:pos="540"/>
              </w:tabs>
              <w:contextualSpacing/>
              <w:jc w:val="both"/>
              <w:rPr>
                <w:sz w:val="24"/>
                <w:szCs w:val="24"/>
              </w:rPr>
            </w:pPr>
            <w:r w:rsidRPr="00F60E09">
              <w:rPr>
                <w:sz w:val="24"/>
                <w:szCs w:val="24"/>
              </w:rPr>
              <w:t>отчетности, ответственность юридических и физических лиц.</w:t>
            </w:r>
          </w:p>
          <w:p w14:paraId="4445F233" w14:textId="150717CD"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8E412B">
              <w:rPr>
                <w:color w:val="000000"/>
                <w:sz w:val="24"/>
                <w:szCs w:val="24"/>
              </w:rPr>
              <w:t>а</w:t>
            </w:r>
            <w:r w:rsidR="00684830" w:rsidRPr="00F60E09">
              <w:rPr>
                <w:color w:val="000000"/>
                <w:sz w:val="24"/>
                <w:szCs w:val="24"/>
              </w:rPr>
              <w:t>нализировать отношения складывающиеся в процессе исчисления и уплаты налогов, сборов, страховых взносов; идентифицировать</w:t>
            </w:r>
          </w:p>
          <w:p w14:paraId="4A695C01"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налоговое правонарушения,</w:t>
            </w:r>
          </w:p>
          <w:p w14:paraId="4C71C4B9" w14:textId="46FB6529"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3932D0C5" w14:textId="77777777" w:rsidTr="00C82867">
        <w:trPr>
          <w:trHeight w:val="830"/>
          <w:jc w:val="center"/>
        </w:trPr>
        <w:tc>
          <w:tcPr>
            <w:tcW w:w="615" w:type="pct"/>
            <w:vMerge/>
          </w:tcPr>
          <w:p w14:paraId="5DBD049F"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37672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0A58A46E" w14:textId="04F110EB" w:rsidR="00861AE3" w:rsidRPr="00F60E09" w:rsidRDefault="00861AE3" w:rsidP="00BA2F1E">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12" w:type="pct"/>
          </w:tcPr>
          <w:p w14:paraId="6BE13BFA" w14:textId="57281EA0"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п</w:t>
            </w:r>
            <w:r w:rsidR="00C8346F" w:rsidRPr="00F60E09">
              <w:rPr>
                <w:sz w:val="24"/>
                <w:szCs w:val="24"/>
              </w:rPr>
              <w:t>рава, обязанности и ответственность</w:t>
            </w:r>
          </w:p>
          <w:p w14:paraId="3AC6C488" w14:textId="77777777" w:rsidR="00C8346F" w:rsidRPr="00F60E09" w:rsidRDefault="00C8346F" w:rsidP="00C8346F">
            <w:pPr>
              <w:tabs>
                <w:tab w:val="left" w:pos="540"/>
              </w:tabs>
              <w:contextualSpacing/>
              <w:jc w:val="both"/>
              <w:rPr>
                <w:sz w:val="24"/>
                <w:szCs w:val="24"/>
              </w:rPr>
            </w:pPr>
            <w:r w:rsidRPr="00F60E09">
              <w:rPr>
                <w:sz w:val="24"/>
                <w:szCs w:val="24"/>
              </w:rPr>
              <w:t>субъектов налогового</w:t>
            </w:r>
          </w:p>
          <w:p w14:paraId="766E5FA8" w14:textId="77777777" w:rsidR="00C8346F" w:rsidRPr="00F60E09" w:rsidRDefault="00C8346F" w:rsidP="00C8346F">
            <w:pPr>
              <w:tabs>
                <w:tab w:val="left" w:pos="540"/>
              </w:tabs>
              <w:contextualSpacing/>
              <w:jc w:val="both"/>
              <w:rPr>
                <w:sz w:val="24"/>
                <w:szCs w:val="24"/>
              </w:rPr>
            </w:pPr>
            <w:r w:rsidRPr="00F60E09">
              <w:rPr>
                <w:sz w:val="24"/>
                <w:szCs w:val="24"/>
              </w:rPr>
              <w:t>администрирования, особенности построения</w:t>
            </w:r>
          </w:p>
          <w:p w14:paraId="0358B076" w14:textId="77777777" w:rsidR="00C8346F" w:rsidRPr="00F60E09" w:rsidRDefault="00C8346F" w:rsidP="00C8346F">
            <w:pPr>
              <w:tabs>
                <w:tab w:val="left" w:pos="540"/>
              </w:tabs>
              <w:contextualSpacing/>
              <w:jc w:val="both"/>
              <w:rPr>
                <w:sz w:val="24"/>
                <w:szCs w:val="24"/>
              </w:rPr>
            </w:pPr>
            <w:r w:rsidRPr="00F60E09">
              <w:rPr>
                <w:sz w:val="24"/>
                <w:szCs w:val="24"/>
              </w:rPr>
              <w:t>системы налогового</w:t>
            </w:r>
          </w:p>
          <w:p w14:paraId="7C765F3A" w14:textId="77777777" w:rsidR="00C8346F" w:rsidRPr="00F60E09" w:rsidRDefault="00C8346F" w:rsidP="00C8346F">
            <w:pPr>
              <w:tabs>
                <w:tab w:val="left" w:pos="540"/>
              </w:tabs>
              <w:contextualSpacing/>
              <w:jc w:val="both"/>
              <w:rPr>
                <w:sz w:val="24"/>
                <w:szCs w:val="24"/>
              </w:rPr>
            </w:pPr>
            <w:r w:rsidRPr="00F60E09">
              <w:rPr>
                <w:sz w:val="24"/>
                <w:szCs w:val="24"/>
              </w:rPr>
              <w:t>контроля в Российской</w:t>
            </w:r>
          </w:p>
          <w:p w14:paraId="64303565" w14:textId="77777777" w:rsidR="00C8346F" w:rsidRPr="00F60E09" w:rsidRDefault="00C8346F" w:rsidP="00C8346F">
            <w:pPr>
              <w:tabs>
                <w:tab w:val="left" w:pos="540"/>
              </w:tabs>
              <w:contextualSpacing/>
              <w:jc w:val="both"/>
              <w:rPr>
                <w:sz w:val="24"/>
                <w:szCs w:val="24"/>
              </w:rPr>
            </w:pPr>
            <w:r w:rsidRPr="00F60E09">
              <w:rPr>
                <w:sz w:val="24"/>
                <w:szCs w:val="24"/>
              </w:rPr>
              <w:t>Федерации, процессуальные основы</w:t>
            </w:r>
          </w:p>
          <w:p w14:paraId="287D5150" w14:textId="77777777" w:rsidR="00C8346F" w:rsidRPr="00F60E09" w:rsidRDefault="00C8346F" w:rsidP="00C8346F">
            <w:pPr>
              <w:tabs>
                <w:tab w:val="left" w:pos="540"/>
              </w:tabs>
              <w:contextualSpacing/>
              <w:jc w:val="both"/>
              <w:rPr>
                <w:sz w:val="24"/>
                <w:szCs w:val="24"/>
              </w:rPr>
            </w:pPr>
            <w:r w:rsidRPr="00F60E09">
              <w:rPr>
                <w:sz w:val="24"/>
                <w:szCs w:val="24"/>
              </w:rPr>
              <w:t>взыскания и урегулирование налоговой задолженности</w:t>
            </w:r>
          </w:p>
          <w:p w14:paraId="79AA59B4" w14:textId="6AA539EF" w:rsidR="00861AE3" w:rsidRPr="00F60E09" w:rsidRDefault="00C8346F" w:rsidP="00C8346F">
            <w:pPr>
              <w:tabs>
                <w:tab w:val="left" w:pos="540"/>
              </w:tabs>
              <w:contextualSpacing/>
              <w:jc w:val="both"/>
              <w:rPr>
                <w:sz w:val="24"/>
                <w:szCs w:val="24"/>
              </w:rPr>
            </w:pPr>
            <w:r w:rsidRPr="00F60E09">
              <w:rPr>
                <w:sz w:val="24"/>
                <w:szCs w:val="24"/>
              </w:rPr>
              <w:t>налоговыми органами.</w:t>
            </w:r>
          </w:p>
          <w:p w14:paraId="05A8D653" w14:textId="096FEBED" w:rsidR="00861AE3" w:rsidRPr="00F60E09" w:rsidRDefault="00861AE3" w:rsidP="00861AE3">
            <w:pPr>
              <w:tabs>
                <w:tab w:val="left" w:pos="540"/>
              </w:tabs>
              <w:contextualSpacing/>
              <w:jc w:val="both"/>
              <w:rPr>
                <w:b/>
                <w:bCs/>
                <w:sz w:val="24"/>
                <w:szCs w:val="24"/>
              </w:rPr>
            </w:pPr>
            <w:r w:rsidRPr="00F60E09">
              <w:rPr>
                <w:b/>
                <w:bCs/>
                <w:color w:val="000000"/>
                <w:sz w:val="24"/>
                <w:szCs w:val="24"/>
              </w:rPr>
              <w:lastRenderedPageBreak/>
              <w:t>Уметь:</w:t>
            </w:r>
            <w:r w:rsidRPr="00F60E09">
              <w:rPr>
                <w:color w:val="000000"/>
                <w:sz w:val="24"/>
                <w:szCs w:val="24"/>
              </w:rPr>
              <w:t xml:space="preserve"> </w:t>
            </w:r>
            <w:r w:rsidR="00C8346F" w:rsidRPr="00F60E09">
              <w:rPr>
                <w:color w:val="000000"/>
                <w:sz w:val="24"/>
                <w:szCs w:val="24"/>
              </w:rPr>
              <w:t>применять и использовать на практике основные положения налогового законодательства при совершении юридически значимых действий в области налогового администрирования и контроля.</w:t>
            </w:r>
          </w:p>
        </w:tc>
      </w:tr>
      <w:tr w:rsidR="00861AE3" w:rsidRPr="001A56AE" w14:paraId="0610E944" w14:textId="77777777" w:rsidTr="00861AE3">
        <w:trPr>
          <w:trHeight w:val="2152"/>
          <w:jc w:val="center"/>
        </w:trPr>
        <w:tc>
          <w:tcPr>
            <w:tcW w:w="615" w:type="pct"/>
            <w:vMerge w:val="restart"/>
          </w:tcPr>
          <w:p w14:paraId="3BA41E0F" w14:textId="237E13FB"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УК-10</w:t>
            </w:r>
          </w:p>
        </w:tc>
        <w:tc>
          <w:tcPr>
            <w:tcW w:w="1275" w:type="pct"/>
            <w:vMerge w:val="restart"/>
          </w:tcPr>
          <w:p w14:paraId="2221FFBD" w14:textId="62A6FE7C"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498" w:type="pct"/>
          </w:tcPr>
          <w:p w14:paraId="0D5CCAC8" w14:textId="3C663D45" w:rsidR="00861AE3" w:rsidRPr="00F60E09" w:rsidRDefault="00861AE3" w:rsidP="00861AE3">
            <w:pPr>
              <w:jc w:val="both"/>
              <w:rPr>
                <w:sz w:val="24"/>
                <w:szCs w:val="24"/>
              </w:rPr>
            </w:pPr>
            <w:r w:rsidRPr="00F60E0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612" w:type="pct"/>
          </w:tcPr>
          <w:p w14:paraId="53C30190" w14:textId="5D8CEA46" w:rsidR="00684830" w:rsidRPr="00F60E09" w:rsidRDefault="00861AE3" w:rsidP="00684830">
            <w:pPr>
              <w:tabs>
                <w:tab w:val="left" w:pos="540"/>
              </w:tabs>
              <w:contextualSpacing/>
              <w:jc w:val="both"/>
              <w:rPr>
                <w:sz w:val="24"/>
                <w:szCs w:val="24"/>
              </w:rPr>
            </w:pPr>
            <w:r w:rsidRPr="00F60E09">
              <w:rPr>
                <w:b/>
                <w:bCs/>
                <w:sz w:val="24"/>
                <w:szCs w:val="24"/>
              </w:rPr>
              <w:t>Знать:</w:t>
            </w:r>
            <w:r w:rsidR="00684830" w:rsidRPr="00F60E09">
              <w:rPr>
                <w:b/>
                <w:bCs/>
                <w:sz w:val="24"/>
                <w:szCs w:val="24"/>
              </w:rPr>
              <w:t xml:space="preserve"> </w:t>
            </w:r>
            <w:r w:rsidR="008E412B">
              <w:rPr>
                <w:sz w:val="24"/>
                <w:szCs w:val="24"/>
              </w:rPr>
              <w:t>м</w:t>
            </w:r>
            <w:r w:rsidR="00684830" w:rsidRPr="00F60E09">
              <w:rPr>
                <w:sz w:val="24"/>
                <w:szCs w:val="24"/>
              </w:rPr>
              <w:t>етоды агрегирования информации финансово-правового характера для целей проведения налогового контроля, содержание и роль</w:t>
            </w:r>
          </w:p>
          <w:p w14:paraId="4FC1E09E" w14:textId="7B1FC1C8" w:rsidR="00861AE3" w:rsidRPr="00F60E09" w:rsidRDefault="00684830" w:rsidP="00684830">
            <w:pPr>
              <w:tabs>
                <w:tab w:val="left" w:pos="540"/>
              </w:tabs>
              <w:contextualSpacing/>
              <w:jc w:val="both"/>
              <w:rPr>
                <w:sz w:val="24"/>
                <w:szCs w:val="24"/>
              </w:rPr>
            </w:pPr>
            <w:r w:rsidRPr="00F60E09">
              <w:rPr>
                <w:sz w:val="24"/>
                <w:szCs w:val="24"/>
              </w:rPr>
              <w:t xml:space="preserve">налоговых рисков и </w:t>
            </w:r>
            <w:proofErr w:type="spellStart"/>
            <w:r w:rsidRPr="00F60E09">
              <w:rPr>
                <w:sz w:val="24"/>
                <w:szCs w:val="24"/>
              </w:rPr>
              <w:t>предпроверочного</w:t>
            </w:r>
            <w:proofErr w:type="spellEnd"/>
            <w:r w:rsidRPr="00F60E09">
              <w:rPr>
                <w:sz w:val="24"/>
                <w:szCs w:val="24"/>
              </w:rPr>
              <w:t xml:space="preserve"> анализа.</w:t>
            </w:r>
          </w:p>
          <w:p w14:paraId="5936274D" w14:textId="73E7293E"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684830" w:rsidRPr="00F60E09">
              <w:rPr>
                <w:color w:val="000000"/>
                <w:sz w:val="24"/>
                <w:szCs w:val="24"/>
              </w:rPr>
              <w:t>анализировать правоотношения складывающиеся в процессе исчисления и уплаты налогов, сборов, страховых взносов, идентифицировать состав</w:t>
            </w:r>
          </w:p>
          <w:p w14:paraId="0D8E97F5"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налоговых правонарушений,</w:t>
            </w:r>
          </w:p>
          <w:p w14:paraId="3BDC1B52" w14:textId="32684375"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5E115437" w14:textId="77777777" w:rsidTr="00C82867">
        <w:trPr>
          <w:trHeight w:val="2152"/>
          <w:jc w:val="center"/>
        </w:trPr>
        <w:tc>
          <w:tcPr>
            <w:tcW w:w="615" w:type="pct"/>
            <w:vMerge/>
          </w:tcPr>
          <w:p w14:paraId="66A5C999"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0133DDCF"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39494CA5" w14:textId="77777777" w:rsidR="00861AE3" w:rsidRPr="00F60E09" w:rsidRDefault="00861AE3" w:rsidP="00861AE3">
            <w:pPr>
              <w:jc w:val="both"/>
              <w:rPr>
                <w:sz w:val="24"/>
                <w:szCs w:val="24"/>
              </w:rPr>
            </w:pPr>
            <w:r w:rsidRPr="00F60E09">
              <w:rPr>
                <w:sz w:val="24"/>
                <w:szCs w:val="24"/>
              </w:rPr>
              <w:t>2. Обосновывает сущность происходящего, выявляет закономерности, понимает природу вариабельности</w:t>
            </w:r>
          </w:p>
          <w:p w14:paraId="3DD0FEE7" w14:textId="610DCD85" w:rsidR="00861AE3" w:rsidRPr="00F60E09" w:rsidRDefault="00861AE3" w:rsidP="00861AE3">
            <w:pPr>
              <w:jc w:val="both"/>
              <w:rPr>
                <w:sz w:val="24"/>
                <w:szCs w:val="24"/>
              </w:rPr>
            </w:pPr>
          </w:p>
        </w:tc>
        <w:tc>
          <w:tcPr>
            <w:tcW w:w="1612" w:type="pct"/>
          </w:tcPr>
          <w:p w14:paraId="7661E390" w14:textId="60E8FFA5" w:rsidR="00684830" w:rsidRPr="00F60E09" w:rsidRDefault="00684830" w:rsidP="00684830">
            <w:pPr>
              <w:tabs>
                <w:tab w:val="left" w:pos="540"/>
              </w:tabs>
              <w:contextualSpacing/>
              <w:jc w:val="both"/>
              <w:rPr>
                <w:sz w:val="24"/>
                <w:szCs w:val="24"/>
              </w:rPr>
            </w:pPr>
            <w:r w:rsidRPr="00F60E09">
              <w:rPr>
                <w:b/>
                <w:bCs/>
                <w:sz w:val="24"/>
                <w:szCs w:val="24"/>
              </w:rPr>
              <w:t xml:space="preserve">Знать: </w:t>
            </w:r>
            <w:r w:rsidRPr="00F60E09">
              <w:rPr>
                <w:sz w:val="24"/>
                <w:szCs w:val="24"/>
              </w:rPr>
              <w:t>методы и принципы</w:t>
            </w:r>
          </w:p>
          <w:p w14:paraId="246401A0" w14:textId="77777777" w:rsidR="00684830" w:rsidRPr="00F60E09" w:rsidRDefault="00684830" w:rsidP="00684830">
            <w:pPr>
              <w:tabs>
                <w:tab w:val="left" w:pos="540"/>
              </w:tabs>
              <w:contextualSpacing/>
              <w:jc w:val="both"/>
              <w:rPr>
                <w:sz w:val="24"/>
                <w:szCs w:val="24"/>
              </w:rPr>
            </w:pPr>
            <w:r w:rsidRPr="00F60E09">
              <w:rPr>
                <w:sz w:val="24"/>
                <w:szCs w:val="24"/>
              </w:rPr>
              <w:t>выявления коллизий отдельных</w:t>
            </w:r>
          </w:p>
          <w:p w14:paraId="2B9F29C6" w14:textId="77777777" w:rsidR="00684830" w:rsidRPr="00F60E09" w:rsidRDefault="00684830" w:rsidP="00684830">
            <w:pPr>
              <w:tabs>
                <w:tab w:val="left" w:pos="540"/>
              </w:tabs>
              <w:contextualSpacing/>
              <w:jc w:val="both"/>
              <w:rPr>
                <w:sz w:val="24"/>
                <w:szCs w:val="24"/>
              </w:rPr>
            </w:pPr>
            <w:r w:rsidRPr="00F60E09">
              <w:rPr>
                <w:sz w:val="24"/>
                <w:szCs w:val="24"/>
              </w:rPr>
              <w:t>положений законодательства о</w:t>
            </w:r>
          </w:p>
          <w:p w14:paraId="141251D2" w14:textId="77777777" w:rsidR="00684830" w:rsidRPr="00F60E09" w:rsidRDefault="00684830" w:rsidP="00684830">
            <w:pPr>
              <w:tabs>
                <w:tab w:val="left" w:pos="540"/>
              </w:tabs>
              <w:contextualSpacing/>
              <w:jc w:val="both"/>
              <w:rPr>
                <w:sz w:val="24"/>
                <w:szCs w:val="24"/>
              </w:rPr>
            </w:pPr>
            <w:r w:rsidRPr="00F60E09">
              <w:rPr>
                <w:sz w:val="24"/>
                <w:szCs w:val="24"/>
              </w:rPr>
              <w:t>налогах и сборах.</w:t>
            </w:r>
          </w:p>
          <w:p w14:paraId="1DD9A44E" w14:textId="77777777" w:rsidR="00684830" w:rsidRPr="00F60E09" w:rsidRDefault="00684830" w:rsidP="00684830">
            <w:pPr>
              <w:tabs>
                <w:tab w:val="left" w:pos="540"/>
              </w:tabs>
              <w:contextualSpacing/>
              <w:jc w:val="both"/>
              <w:rPr>
                <w:b/>
                <w:bCs/>
                <w:sz w:val="24"/>
                <w:szCs w:val="24"/>
              </w:rPr>
            </w:pPr>
          </w:p>
          <w:p w14:paraId="418114F6" w14:textId="62841EE2" w:rsidR="00684830" w:rsidRPr="00F60E09" w:rsidRDefault="00684830" w:rsidP="00684830">
            <w:pPr>
              <w:tabs>
                <w:tab w:val="left" w:pos="540"/>
              </w:tabs>
              <w:contextualSpacing/>
              <w:jc w:val="both"/>
              <w:rPr>
                <w:sz w:val="24"/>
                <w:szCs w:val="24"/>
              </w:rPr>
            </w:pPr>
            <w:r w:rsidRPr="00F60E09">
              <w:rPr>
                <w:b/>
                <w:bCs/>
                <w:sz w:val="24"/>
                <w:szCs w:val="24"/>
              </w:rPr>
              <w:t xml:space="preserve">Уметь: </w:t>
            </w:r>
            <w:r w:rsidRPr="00F60E09">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100DE5EE" w14:textId="77777777" w:rsidR="00684830" w:rsidRPr="00F60E09" w:rsidRDefault="00684830" w:rsidP="00684830">
            <w:pPr>
              <w:tabs>
                <w:tab w:val="left" w:pos="540"/>
              </w:tabs>
              <w:contextualSpacing/>
              <w:jc w:val="both"/>
              <w:rPr>
                <w:sz w:val="24"/>
                <w:szCs w:val="24"/>
              </w:rPr>
            </w:pPr>
            <w:r w:rsidRPr="00F60E09">
              <w:rPr>
                <w:sz w:val="24"/>
                <w:szCs w:val="24"/>
              </w:rPr>
              <w:t>коллизии нормативных правовых актов</w:t>
            </w:r>
          </w:p>
          <w:p w14:paraId="15CFC04F" w14:textId="01A1BF83" w:rsidR="00861AE3" w:rsidRPr="00F60E09" w:rsidRDefault="00684830" w:rsidP="00684830">
            <w:pPr>
              <w:tabs>
                <w:tab w:val="left" w:pos="540"/>
              </w:tabs>
              <w:contextualSpacing/>
              <w:jc w:val="both"/>
              <w:rPr>
                <w:b/>
                <w:bCs/>
                <w:sz w:val="24"/>
                <w:szCs w:val="24"/>
              </w:rPr>
            </w:pPr>
            <w:r w:rsidRPr="00F60E09">
              <w:rPr>
                <w:sz w:val="24"/>
                <w:szCs w:val="24"/>
              </w:rPr>
              <w:t>в области налогового администрирования.</w:t>
            </w:r>
          </w:p>
        </w:tc>
      </w:tr>
      <w:tr w:rsidR="00861AE3" w:rsidRPr="001A56AE" w14:paraId="62F3B220" w14:textId="77777777" w:rsidTr="00C82867">
        <w:trPr>
          <w:trHeight w:val="2152"/>
          <w:jc w:val="center"/>
        </w:trPr>
        <w:tc>
          <w:tcPr>
            <w:tcW w:w="615" w:type="pct"/>
            <w:vMerge/>
          </w:tcPr>
          <w:p w14:paraId="59D8A0B0"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66997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15CCC52F" w14:textId="77777777" w:rsidR="00861AE3" w:rsidRPr="00F60E09" w:rsidRDefault="00861AE3" w:rsidP="00861AE3">
            <w:pPr>
              <w:jc w:val="both"/>
              <w:rPr>
                <w:sz w:val="24"/>
                <w:szCs w:val="24"/>
              </w:rPr>
            </w:pPr>
            <w:r w:rsidRPr="00F60E0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77FD1A7" w14:textId="2CAC53A6" w:rsidR="00861AE3" w:rsidRPr="00F60E09" w:rsidRDefault="00861AE3" w:rsidP="00861AE3">
            <w:pPr>
              <w:jc w:val="both"/>
              <w:rPr>
                <w:sz w:val="24"/>
                <w:szCs w:val="24"/>
              </w:rPr>
            </w:pPr>
          </w:p>
        </w:tc>
        <w:tc>
          <w:tcPr>
            <w:tcW w:w="1612" w:type="pct"/>
          </w:tcPr>
          <w:p w14:paraId="12D0C5DE" w14:textId="77777777"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684830" w:rsidRPr="00F60E09">
              <w:rPr>
                <w:sz w:val="24"/>
                <w:szCs w:val="24"/>
              </w:rPr>
              <w:t>цели, задачи, принципы организации системы налогового администрирования на различных уровнях управления, права, обязанности</w:t>
            </w:r>
          </w:p>
          <w:p w14:paraId="6E43A059" w14:textId="77777777" w:rsidR="00684830" w:rsidRPr="00F60E09" w:rsidRDefault="00684830" w:rsidP="00684830">
            <w:pPr>
              <w:tabs>
                <w:tab w:val="left" w:pos="540"/>
              </w:tabs>
              <w:contextualSpacing/>
              <w:jc w:val="both"/>
              <w:rPr>
                <w:sz w:val="24"/>
                <w:szCs w:val="24"/>
              </w:rPr>
            </w:pPr>
            <w:r w:rsidRPr="00F60E09">
              <w:rPr>
                <w:sz w:val="24"/>
                <w:szCs w:val="24"/>
              </w:rPr>
              <w:t>и ответственность</w:t>
            </w:r>
          </w:p>
          <w:p w14:paraId="336B7A35" w14:textId="77777777" w:rsidR="00684830" w:rsidRPr="00F60E09" w:rsidRDefault="00684830" w:rsidP="00684830">
            <w:pPr>
              <w:tabs>
                <w:tab w:val="left" w:pos="540"/>
              </w:tabs>
              <w:contextualSpacing/>
              <w:jc w:val="both"/>
              <w:rPr>
                <w:sz w:val="24"/>
                <w:szCs w:val="24"/>
              </w:rPr>
            </w:pPr>
            <w:r w:rsidRPr="00F60E09">
              <w:rPr>
                <w:sz w:val="24"/>
                <w:szCs w:val="24"/>
              </w:rPr>
              <w:t>субъектов налогового</w:t>
            </w:r>
          </w:p>
          <w:p w14:paraId="77DB3454" w14:textId="3D3C111B" w:rsidR="00861AE3" w:rsidRPr="00F60E09" w:rsidRDefault="00684830" w:rsidP="00684830">
            <w:pPr>
              <w:tabs>
                <w:tab w:val="left" w:pos="540"/>
              </w:tabs>
              <w:contextualSpacing/>
              <w:jc w:val="both"/>
              <w:rPr>
                <w:sz w:val="24"/>
                <w:szCs w:val="24"/>
              </w:rPr>
            </w:pPr>
            <w:r w:rsidRPr="00F60E09">
              <w:rPr>
                <w:sz w:val="24"/>
                <w:szCs w:val="24"/>
              </w:rPr>
              <w:t>администрирования</w:t>
            </w:r>
            <w:r w:rsidR="00861AE3" w:rsidRPr="00F60E09">
              <w:rPr>
                <w:sz w:val="24"/>
                <w:szCs w:val="24"/>
              </w:rPr>
              <w:t>.</w:t>
            </w:r>
          </w:p>
          <w:p w14:paraId="6D9AB3E1" w14:textId="2260652D" w:rsidR="00861AE3" w:rsidRPr="00F60E09" w:rsidRDefault="00861AE3" w:rsidP="00861AE3">
            <w:pPr>
              <w:tabs>
                <w:tab w:val="left" w:pos="540"/>
              </w:tabs>
              <w:contextualSpacing/>
              <w:jc w:val="both"/>
              <w:rPr>
                <w:b/>
                <w:bCs/>
                <w:sz w:val="24"/>
                <w:szCs w:val="24"/>
              </w:rPr>
            </w:pPr>
            <w:r w:rsidRPr="00F60E09">
              <w:rPr>
                <w:b/>
                <w:bCs/>
                <w:color w:val="000000"/>
                <w:sz w:val="24"/>
                <w:szCs w:val="24"/>
              </w:rPr>
              <w:t>Уметь:</w:t>
            </w:r>
            <w:r w:rsidRPr="00F60E09">
              <w:rPr>
                <w:color w:val="000000"/>
                <w:sz w:val="24"/>
                <w:szCs w:val="24"/>
              </w:rPr>
              <w:t xml:space="preserve"> </w:t>
            </w:r>
            <w:r w:rsidR="00684830" w:rsidRPr="00F60E09">
              <w:rPr>
                <w:sz w:val="24"/>
                <w:szCs w:val="24"/>
              </w:rPr>
              <w:t>применять формы и методы налогового администрирования для обеспечения защиты прав налогоплательщиков.</w:t>
            </w:r>
          </w:p>
        </w:tc>
      </w:tr>
      <w:tr w:rsidR="00861AE3" w:rsidRPr="001A56AE" w14:paraId="15BEE4FD" w14:textId="77777777" w:rsidTr="00C8346F">
        <w:trPr>
          <w:trHeight w:val="840"/>
          <w:jc w:val="center"/>
        </w:trPr>
        <w:tc>
          <w:tcPr>
            <w:tcW w:w="615" w:type="pct"/>
            <w:vMerge/>
          </w:tcPr>
          <w:p w14:paraId="3A056B57"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7CF3A9CA"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AC5ABA3" w14:textId="4735BC20" w:rsidR="00861AE3" w:rsidRPr="00F60E09" w:rsidRDefault="00861AE3" w:rsidP="00861AE3">
            <w:pPr>
              <w:jc w:val="both"/>
              <w:rPr>
                <w:sz w:val="24"/>
                <w:szCs w:val="24"/>
              </w:rPr>
            </w:pPr>
            <w:r w:rsidRPr="00F60E0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612" w:type="pct"/>
          </w:tcPr>
          <w:p w14:paraId="3C87E5F8" w14:textId="6B4C48DE"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C8346F" w:rsidRPr="00F60E09">
              <w:rPr>
                <w:sz w:val="24"/>
                <w:szCs w:val="24"/>
              </w:rPr>
              <w:t xml:space="preserve">способы обеспечения исполнения обязанности по уплате налогов (сборов): их виды и правила применения, процессуальный порядок назначения и проведения проверок налогоплательщиков. </w:t>
            </w:r>
          </w:p>
          <w:p w14:paraId="448E2E0A" w14:textId="77777777" w:rsidR="00C8346F" w:rsidRPr="00F60E09" w:rsidRDefault="00C8346F" w:rsidP="00C8346F">
            <w:pPr>
              <w:tabs>
                <w:tab w:val="left" w:pos="540"/>
              </w:tabs>
              <w:contextualSpacing/>
              <w:jc w:val="both"/>
              <w:rPr>
                <w:sz w:val="24"/>
                <w:szCs w:val="24"/>
              </w:rPr>
            </w:pPr>
          </w:p>
          <w:p w14:paraId="1D891265" w14:textId="52C1B066" w:rsidR="00C8346F" w:rsidRPr="00F60E09" w:rsidRDefault="00C8346F" w:rsidP="00C8346F">
            <w:pPr>
              <w:tabs>
                <w:tab w:val="left" w:pos="540"/>
              </w:tabs>
              <w:contextualSpacing/>
              <w:jc w:val="both"/>
              <w:rPr>
                <w:sz w:val="24"/>
                <w:szCs w:val="24"/>
              </w:rPr>
            </w:pPr>
            <w:r w:rsidRPr="00F60E09">
              <w:rPr>
                <w:b/>
                <w:bCs/>
                <w:sz w:val="24"/>
                <w:szCs w:val="24"/>
              </w:rPr>
              <w:t>Уметь:</w:t>
            </w:r>
            <w:r w:rsidRPr="00F60E09">
              <w:rPr>
                <w:sz w:val="24"/>
                <w:szCs w:val="24"/>
              </w:rPr>
              <w:t xml:space="preserve"> реализовывать нормы права</w:t>
            </w:r>
            <w:r w:rsidR="00F748BB">
              <w:rPr>
                <w:sz w:val="24"/>
                <w:szCs w:val="24"/>
              </w:rPr>
              <w:t xml:space="preserve"> в области налогового администрирования</w:t>
            </w:r>
          </w:p>
          <w:p w14:paraId="2E938196" w14:textId="77777777" w:rsidR="00C8346F" w:rsidRPr="00F60E09" w:rsidRDefault="00C8346F" w:rsidP="00C8346F">
            <w:pPr>
              <w:tabs>
                <w:tab w:val="left" w:pos="540"/>
              </w:tabs>
              <w:contextualSpacing/>
              <w:jc w:val="both"/>
              <w:rPr>
                <w:sz w:val="24"/>
                <w:szCs w:val="24"/>
              </w:rPr>
            </w:pPr>
            <w:r w:rsidRPr="00F60E09">
              <w:rPr>
                <w:sz w:val="24"/>
                <w:szCs w:val="24"/>
              </w:rPr>
              <w:t>применительно к конкретным</w:t>
            </w:r>
          </w:p>
          <w:p w14:paraId="7C564C6D" w14:textId="5BE2F48A" w:rsidR="00861AE3" w:rsidRPr="00F60E09" w:rsidRDefault="00C8346F" w:rsidP="00C8346F">
            <w:pPr>
              <w:tabs>
                <w:tab w:val="left" w:pos="540"/>
              </w:tabs>
              <w:contextualSpacing/>
              <w:jc w:val="both"/>
              <w:rPr>
                <w:b/>
                <w:bCs/>
                <w:sz w:val="24"/>
                <w:szCs w:val="24"/>
              </w:rPr>
            </w:pPr>
            <w:r w:rsidRPr="00F60E09">
              <w:rPr>
                <w:sz w:val="24"/>
                <w:szCs w:val="24"/>
              </w:rPr>
              <w:t xml:space="preserve">жизненным ситуациям, грамотно, логично, аргументировано обосновывать собственную позицию. </w:t>
            </w:r>
          </w:p>
        </w:tc>
      </w:tr>
      <w:tr w:rsidR="00861AE3" w:rsidRPr="00C82867" w14:paraId="42BBAACA" w14:textId="77777777" w:rsidTr="00C82867">
        <w:trPr>
          <w:trHeight w:val="2152"/>
          <w:jc w:val="center"/>
        </w:trPr>
        <w:tc>
          <w:tcPr>
            <w:tcW w:w="615" w:type="pct"/>
            <w:vMerge/>
          </w:tcPr>
          <w:p w14:paraId="57638D42"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212F0488"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3CD89EF" w14:textId="605565F8" w:rsidR="00861AE3" w:rsidRPr="00F60E09" w:rsidRDefault="00861AE3" w:rsidP="00861AE3">
            <w:pPr>
              <w:jc w:val="both"/>
              <w:rPr>
                <w:sz w:val="24"/>
                <w:szCs w:val="24"/>
              </w:rPr>
            </w:pPr>
            <w:r w:rsidRPr="00F60E09">
              <w:rPr>
                <w:sz w:val="24"/>
                <w:szCs w:val="24"/>
              </w:rPr>
              <w:t>5. Аргументированно и логично представляет свою точку зрения посредством и на основе системного описания.</w:t>
            </w:r>
          </w:p>
        </w:tc>
        <w:tc>
          <w:tcPr>
            <w:tcW w:w="1612" w:type="pct"/>
          </w:tcPr>
          <w:p w14:paraId="1298CD83" w14:textId="7B3225A0" w:rsidR="00C8346F" w:rsidRPr="00F60E09" w:rsidRDefault="00C8346F" w:rsidP="00C8346F">
            <w:pPr>
              <w:tabs>
                <w:tab w:val="left" w:pos="540"/>
              </w:tabs>
              <w:contextualSpacing/>
              <w:jc w:val="both"/>
              <w:rPr>
                <w:sz w:val="24"/>
                <w:szCs w:val="24"/>
              </w:rPr>
            </w:pPr>
            <w:r w:rsidRPr="00F60E09">
              <w:rPr>
                <w:b/>
                <w:bCs/>
                <w:sz w:val="24"/>
                <w:szCs w:val="24"/>
              </w:rPr>
              <w:t xml:space="preserve">Знать: </w:t>
            </w:r>
            <w:r w:rsidR="008E412B" w:rsidRPr="008E412B">
              <w:rPr>
                <w:sz w:val="24"/>
                <w:szCs w:val="24"/>
              </w:rPr>
              <w:t>п</w:t>
            </w:r>
            <w:r w:rsidRPr="00F60E09">
              <w:rPr>
                <w:sz w:val="24"/>
                <w:szCs w:val="24"/>
              </w:rPr>
              <w:t>онятие</w:t>
            </w:r>
          </w:p>
          <w:p w14:paraId="0B10C561" w14:textId="241A0213" w:rsidR="00C8346F" w:rsidRPr="00F60E09" w:rsidRDefault="00C8346F" w:rsidP="00C8346F">
            <w:pPr>
              <w:tabs>
                <w:tab w:val="left" w:pos="540"/>
              </w:tabs>
              <w:contextualSpacing/>
              <w:jc w:val="both"/>
              <w:rPr>
                <w:sz w:val="24"/>
                <w:szCs w:val="24"/>
              </w:rPr>
            </w:pPr>
            <w:r w:rsidRPr="00F60E09">
              <w:rPr>
                <w:sz w:val="24"/>
                <w:szCs w:val="24"/>
              </w:rPr>
              <w:t xml:space="preserve">налогового правонарушения, недоимки, виды правонарушений и налоговой задолженности. </w:t>
            </w:r>
          </w:p>
          <w:p w14:paraId="1D70C2DA" w14:textId="77777777" w:rsidR="00C8346F" w:rsidRPr="00F60E09" w:rsidRDefault="00C8346F" w:rsidP="00C8346F">
            <w:pPr>
              <w:tabs>
                <w:tab w:val="left" w:pos="540"/>
              </w:tabs>
              <w:contextualSpacing/>
              <w:jc w:val="both"/>
              <w:rPr>
                <w:b/>
                <w:bCs/>
                <w:sz w:val="24"/>
                <w:szCs w:val="24"/>
              </w:rPr>
            </w:pPr>
          </w:p>
          <w:p w14:paraId="4DB3CAC6" w14:textId="6950EA71" w:rsidR="00C8346F" w:rsidRPr="00F60E09" w:rsidRDefault="00C8346F" w:rsidP="00C8346F">
            <w:pPr>
              <w:tabs>
                <w:tab w:val="left" w:pos="540"/>
              </w:tabs>
              <w:contextualSpacing/>
              <w:jc w:val="both"/>
              <w:rPr>
                <w:sz w:val="24"/>
                <w:szCs w:val="24"/>
              </w:rPr>
            </w:pPr>
            <w:r w:rsidRPr="00F60E09">
              <w:rPr>
                <w:b/>
                <w:bCs/>
                <w:sz w:val="24"/>
                <w:szCs w:val="24"/>
              </w:rPr>
              <w:t xml:space="preserve">Уметь: </w:t>
            </w:r>
            <w:r w:rsidRPr="00F60E09">
              <w:rPr>
                <w:sz w:val="24"/>
                <w:szCs w:val="24"/>
              </w:rPr>
              <w:t>выбирать оптимальный</w:t>
            </w:r>
            <w:r w:rsidR="00F748BB">
              <w:rPr>
                <w:sz w:val="24"/>
                <w:szCs w:val="24"/>
              </w:rPr>
              <w:t xml:space="preserve"> </w:t>
            </w:r>
            <w:r w:rsidRPr="00F60E09">
              <w:rPr>
                <w:sz w:val="24"/>
                <w:szCs w:val="24"/>
              </w:rPr>
              <w:t>вариант правомерного поведения с</w:t>
            </w:r>
            <w:r w:rsidR="00F748BB">
              <w:rPr>
                <w:sz w:val="24"/>
                <w:szCs w:val="24"/>
              </w:rPr>
              <w:t xml:space="preserve"> </w:t>
            </w:r>
            <w:r w:rsidRPr="00F60E09">
              <w:rPr>
                <w:sz w:val="24"/>
                <w:szCs w:val="24"/>
              </w:rPr>
              <w:t>учетом фактических обстоятельств</w:t>
            </w:r>
          </w:p>
          <w:p w14:paraId="1F3155F7" w14:textId="14CE65A0" w:rsidR="00861AE3" w:rsidRPr="00F60E09" w:rsidRDefault="00C8346F" w:rsidP="00C8346F">
            <w:pPr>
              <w:tabs>
                <w:tab w:val="left" w:pos="540"/>
              </w:tabs>
              <w:contextualSpacing/>
              <w:jc w:val="both"/>
              <w:rPr>
                <w:b/>
                <w:bCs/>
                <w:sz w:val="24"/>
                <w:szCs w:val="24"/>
              </w:rPr>
            </w:pPr>
            <w:r w:rsidRPr="00F60E09">
              <w:rPr>
                <w:sz w:val="24"/>
                <w:szCs w:val="24"/>
              </w:rPr>
              <w:t xml:space="preserve">дела, а также практики реализации </w:t>
            </w:r>
            <w:proofErr w:type="spellStart"/>
            <w:r w:rsidRPr="00F60E09">
              <w:rPr>
                <w:sz w:val="24"/>
                <w:szCs w:val="24"/>
              </w:rPr>
              <w:t>клиентоориентированного</w:t>
            </w:r>
            <w:proofErr w:type="spellEnd"/>
            <w:r w:rsidRPr="00F60E09">
              <w:rPr>
                <w:sz w:val="24"/>
                <w:szCs w:val="24"/>
              </w:rPr>
              <w:t xml:space="preserve"> подхода в деятельности налоговых органов.</w:t>
            </w:r>
          </w:p>
        </w:tc>
      </w:tr>
      <w:bookmarkEnd w:id="3"/>
      <w:bookmarkEnd w:id="4"/>
    </w:tbl>
    <w:p w14:paraId="1FAE31DD" w14:textId="77777777" w:rsidR="001923B8" w:rsidRDefault="001923B8" w:rsidP="00B64848">
      <w:pPr>
        <w:ind w:firstLine="709"/>
        <w:jc w:val="both"/>
        <w:rPr>
          <w:b/>
          <w:bCs/>
          <w:sz w:val="28"/>
          <w:szCs w:val="28"/>
        </w:rPr>
      </w:pPr>
    </w:p>
    <w:p w14:paraId="1E5048CB" w14:textId="702A3E8A" w:rsidR="00C52F7B" w:rsidRPr="00B5017A" w:rsidRDefault="00C52F7B" w:rsidP="00B5017A">
      <w:pPr>
        <w:pStyle w:val="1"/>
        <w:spacing w:before="0" w:line="360" w:lineRule="auto"/>
        <w:ind w:firstLine="709"/>
        <w:jc w:val="both"/>
        <w:rPr>
          <w:rFonts w:ascii="Times New Roman" w:hAnsi="Times New Roman" w:cs="Times New Roman"/>
          <w:b/>
          <w:color w:val="auto"/>
          <w:sz w:val="28"/>
          <w:szCs w:val="28"/>
        </w:rPr>
      </w:pPr>
      <w:bookmarkStart w:id="6" w:name="_Toc122307322"/>
      <w:bookmarkEnd w:id="5"/>
      <w:r w:rsidRPr="00B5017A">
        <w:rPr>
          <w:rFonts w:ascii="Times New Roman" w:hAnsi="Times New Roman" w:cs="Times New Roman"/>
          <w:b/>
          <w:bCs/>
          <w:color w:val="auto"/>
          <w:sz w:val="28"/>
          <w:szCs w:val="28"/>
        </w:rPr>
        <w:lastRenderedPageBreak/>
        <w:t xml:space="preserve">3. Место </w:t>
      </w:r>
      <w:r w:rsidR="00C74FA8" w:rsidRPr="00B5017A">
        <w:rPr>
          <w:rFonts w:ascii="Times New Roman" w:hAnsi="Times New Roman" w:cs="Times New Roman"/>
          <w:b/>
          <w:bCs/>
          <w:color w:val="auto"/>
          <w:sz w:val="28"/>
          <w:szCs w:val="28"/>
        </w:rPr>
        <w:t>дисциплины</w:t>
      </w:r>
      <w:r w:rsidRPr="00B5017A">
        <w:rPr>
          <w:rFonts w:ascii="Times New Roman" w:hAnsi="Times New Roman" w:cs="Times New Roman"/>
          <w:b/>
          <w:bCs/>
          <w:color w:val="auto"/>
          <w:sz w:val="28"/>
          <w:szCs w:val="28"/>
        </w:rPr>
        <w:t xml:space="preserve"> в структуре образовательной программы</w:t>
      </w:r>
      <w:bookmarkEnd w:id="6"/>
    </w:p>
    <w:p w14:paraId="1CC4F98E" w14:textId="600F1F0E" w:rsidR="001658A6" w:rsidRPr="001658A6" w:rsidRDefault="00B949D6" w:rsidP="001658A6">
      <w:pPr>
        <w:autoSpaceDE/>
        <w:autoSpaceDN/>
        <w:adjustRightInd/>
        <w:snapToGrid w:val="0"/>
        <w:spacing w:line="360" w:lineRule="auto"/>
        <w:ind w:firstLine="709"/>
        <w:jc w:val="both"/>
        <w:rPr>
          <w:sz w:val="28"/>
          <w:szCs w:val="28"/>
        </w:rPr>
      </w:pPr>
      <w:bookmarkStart w:id="7" w:name="_Hlk127141584"/>
      <w:bookmarkStart w:id="8" w:name="_Toc122307323"/>
      <w:r w:rsidRPr="001853A5">
        <w:rPr>
          <w:sz w:val="28"/>
          <w:szCs w:val="28"/>
        </w:rPr>
        <w:t>Дисциплина «</w:t>
      </w:r>
      <w:r w:rsidR="00522F2F" w:rsidRPr="001853A5">
        <w:rPr>
          <w:sz w:val="28"/>
          <w:szCs w:val="28"/>
        </w:rPr>
        <w:t>Налоговое администрирование</w:t>
      </w:r>
      <w:r w:rsidRPr="001853A5">
        <w:rPr>
          <w:sz w:val="28"/>
          <w:szCs w:val="28"/>
        </w:rPr>
        <w:t xml:space="preserve">» </w:t>
      </w:r>
      <w:r w:rsidR="00522F2F" w:rsidRPr="001853A5">
        <w:rPr>
          <w:sz w:val="28"/>
          <w:szCs w:val="28"/>
        </w:rPr>
        <w:t xml:space="preserve">является дисциплиной предпрофильного профессионального цикла, формируемой участниками образовательных отношений, направления подготовки 38.03.01 «Экономика», </w:t>
      </w:r>
      <w:r w:rsidR="001658A6" w:rsidRPr="001853A5">
        <w:rPr>
          <w:sz w:val="28"/>
          <w:szCs w:val="28"/>
        </w:rPr>
        <w:t>образовательной программы</w:t>
      </w:r>
      <w:r w:rsidR="00522F2F" w:rsidRPr="001853A5">
        <w:rPr>
          <w:sz w:val="28"/>
          <w:szCs w:val="28"/>
        </w:rPr>
        <w:t xml:space="preserve"> «</w:t>
      </w:r>
      <w:r w:rsidR="00C87B36" w:rsidRPr="00BB2514">
        <w:rPr>
          <w:sz w:val="28"/>
          <w:szCs w:val="28"/>
        </w:rPr>
        <w:t>Бизнес-анализ, налоги и аудит</w:t>
      </w:r>
      <w:r w:rsidR="00522F2F" w:rsidRPr="001853A5">
        <w:rPr>
          <w:sz w:val="28"/>
          <w:szCs w:val="28"/>
        </w:rPr>
        <w:t xml:space="preserve">», профилей «Аудит и внутренний контроль», </w:t>
      </w:r>
      <w:bookmarkStart w:id="9" w:name="_GoBack"/>
      <w:bookmarkEnd w:id="9"/>
      <w:r w:rsidR="00522F2F" w:rsidRPr="001853A5">
        <w:rPr>
          <w:sz w:val="28"/>
          <w:szCs w:val="28"/>
        </w:rPr>
        <w:t xml:space="preserve">«Налоги и </w:t>
      </w:r>
      <w:r w:rsidR="00C87B36">
        <w:rPr>
          <w:sz w:val="28"/>
          <w:szCs w:val="28"/>
        </w:rPr>
        <w:t>бизнес</w:t>
      </w:r>
      <w:r w:rsidR="00522F2F" w:rsidRPr="001853A5">
        <w:rPr>
          <w:sz w:val="28"/>
          <w:szCs w:val="28"/>
        </w:rPr>
        <w:t>», «Учет, анализ и аудит».</w:t>
      </w:r>
      <w:bookmarkEnd w:id="7"/>
      <w:r w:rsidR="00522F2F" w:rsidRPr="001853A5">
        <w:rPr>
          <w:sz w:val="28"/>
          <w:szCs w:val="28"/>
        </w:rPr>
        <w:t xml:space="preserve"> Дисциплина </w:t>
      </w:r>
      <w:r w:rsidR="000878BD" w:rsidRPr="001853A5">
        <w:rPr>
          <w:sz w:val="28"/>
          <w:szCs w:val="28"/>
        </w:rPr>
        <w:t xml:space="preserve">«Налоговое администрирование» </w:t>
      </w:r>
      <w:r w:rsidR="00522F2F" w:rsidRPr="001853A5">
        <w:rPr>
          <w:sz w:val="28"/>
          <w:szCs w:val="28"/>
        </w:rPr>
        <w:t>базируется на знаниях, полученных при изучении общеэкономических и финансовых дисциплин общепрофессионального цикла: «Микроэкономика», «Макроэкономика», «Финансы» и</w:t>
      </w:r>
      <w:r w:rsidR="00522F2F" w:rsidRPr="001658A6">
        <w:rPr>
          <w:sz w:val="28"/>
          <w:szCs w:val="28"/>
        </w:rPr>
        <w:t xml:space="preserve"> др</w:t>
      </w:r>
      <w:r w:rsidR="001658A6" w:rsidRPr="001658A6">
        <w:rPr>
          <w:sz w:val="28"/>
          <w:szCs w:val="28"/>
        </w:rPr>
        <w:t>., а также дисциплин Предпрофильного профессионального цикла «Налогообложение физических лиц и предпринимательства», «Основы налогообложения бизнеса».</w:t>
      </w:r>
    </w:p>
    <w:p w14:paraId="66B3474C" w14:textId="070992EF" w:rsidR="00522F2F" w:rsidRPr="001658A6" w:rsidRDefault="00522F2F" w:rsidP="001658A6">
      <w:pPr>
        <w:autoSpaceDE/>
        <w:autoSpaceDN/>
        <w:adjustRightInd/>
        <w:snapToGrid w:val="0"/>
        <w:spacing w:line="360" w:lineRule="auto"/>
        <w:ind w:firstLine="709"/>
        <w:jc w:val="both"/>
        <w:rPr>
          <w:sz w:val="28"/>
          <w:szCs w:val="28"/>
        </w:rPr>
      </w:pPr>
      <w:bookmarkStart w:id="10" w:name="_Hlk127141515"/>
      <w:r w:rsidRPr="001658A6">
        <w:rPr>
          <w:sz w:val="28"/>
          <w:szCs w:val="28"/>
        </w:rPr>
        <w:t xml:space="preserve">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w:t>
      </w:r>
      <w:r w:rsidR="001658A6" w:rsidRPr="001658A6">
        <w:rPr>
          <w:sz w:val="28"/>
          <w:szCs w:val="28"/>
        </w:rPr>
        <w:t>системы налогового администрирования как формы управления налоговыми отношениями, механизма его реализации, регламента информационного взаимодействия налоговых органов с налогоплательщиками в ходе реализации процедур налогового администрирования. Приобретение практических навыков по применению нормативно-правовых документов, регламентирующих проведение форм и процедур налогового администрирования на основе фактических данных налоговой отчетности, формированию документов по юридическому сопровождению итогов налогового администрирования и контроля, а также привлечению к ответственности за нарушение норм налогового законодательства</w:t>
      </w:r>
      <w:bookmarkEnd w:id="10"/>
      <w:r w:rsidR="001658A6" w:rsidRPr="001658A6">
        <w:rPr>
          <w:sz w:val="28"/>
          <w:szCs w:val="28"/>
        </w:rPr>
        <w:t>.</w:t>
      </w:r>
    </w:p>
    <w:p w14:paraId="40D76ED1" w14:textId="62DCB654" w:rsidR="00EB6569" w:rsidRDefault="00EB6569" w:rsidP="00B27A41">
      <w:pPr>
        <w:autoSpaceDE/>
        <w:autoSpaceDN/>
        <w:adjustRightInd/>
        <w:snapToGrid w:val="0"/>
        <w:spacing w:line="360" w:lineRule="auto"/>
        <w:ind w:firstLine="709"/>
        <w:jc w:val="both"/>
        <w:rPr>
          <w:sz w:val="28"/>
          <w:szCs w:val="28"/>
        </w:rPr>
      </w:pPr>
    </w:p>
    <w:p w14:paraId="2D5A36FC" w14:textId="093E7676" w:rsidR="00C52F7B" w:rsidRPr="00B5017A" w:rsidRDefault="00C52F7B" w:rsidP="00EB6569">
      <w:pPr>
        <w:pStyle w:val="1"/>
        <w:spacing w:before="0" w:line="360" w:lineRule="auto"/>
        <w:ind w:firstLine="709"/>
        <w:jc w:val="both"/>
        <w:rPr>
          <w:rFonts w:ascii="Times New Roman" w:hAnsi="Times New Roman" w:cs="Times New Roman"/>
          <w:b/>
          <w:bCs/>
          <w:color w:val="auto"/>
          <w:sz w:val="28"/>
          <w:szCs w:val="28"/>
        </w:rPr>
      </w:pPr>
      <w:r w:rsidRPr="00B5017A">
        <w:rPr>
          <w:rFonts w:ascii="Times New Roman" w:hAnsi="Times New Roman" w:cs="Times New Roman"/>
          <w:b/>
          <w:bCs/>
          <w:color w:val="auto"/>
          <w:sz w:val="28"/>
          <w:szCs w:val="28"/>
        </w:rPr>
        <w:t xml:space="preserve">4. </w:t>
      </w:r>
      <w:r w:rsidR="001923B8" w:rsidRPr="00B5017A">
        <w:rPr>
          <w:rFonts w:ascii="Times New Roman" w:hAnsi="Times New Roman" w:cs="Times New Roman"/>
          <w:b/>
          <w:bCs/>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p>
    <w:p w14:paraId="26AB480D" w14:textId="66605B19" w:rsidR="00952FC1" w:rsidRPr="00E23B66" w:rsidRDefault="00952FC1" w:rsidP="00EB6569">
      <w:pPr>
        <w:spacing w:line="360" w:lineRule="auto"/>
        <w:ind w:firstLine="709"/>
        <w:jc w:val="both"/>
        <w:rPr>
          <w:sz w:val="28"/>
          <w:szCs w:val="28"/>
        </w:rPr>
      </w:pPr>
      <w:r w:rsidRPr="00E23B66">
        <w:rPr>
          <w:sz w:val="28"/>
          <w:szCs w:val="28"/>
        </w:rPr>
        <w:t xml:space="preserve">Общая трудоемкость дисциплины составляет </w:t>
      </w:r>
      <w:r w:rsidR="00C2121B">
        <w:rPr>
          <w:sz w:val="28"/>
          <w:szCs w:val="28"/>
        </w:rPr>
        <w:t>3</w:t>
      </w:r>
      <w:r w:rsidRPr="00E23B66">
        <w:rPr>
          <w:sz w:val="28"/>
          <w:szCs w:val="28"/>
        </w:rPr>
        <w:t xml:space="preserve"> зачетных единицы (1</w:t>
      </w:r>
      <w:r w:rsidR="00C2121B">
        <w:rPr>
          <w:sz w:val="28"/>
          <w:szCs w:val="28"/>
        </w:rPr>
        <w:t>08</w:t>
      </w:r>
      <w:r w:rsidRPr="00E23B66">
        <w:rPr>
          <w:sz w:val="28"/>
          <w:szCs w:val="28"/>
        </w:rPr>
        <w:t xml:space="preserve"> час</w:t>
      </w:r>
      <w:r w:rsidR="00C2121B">
        <w:rPr>
          <w:sz w:val="28"/>
          <w:szCs w:val="28"/>
        </w:rPr>
        <w:t>а</w:t>
      </w:r>
      <w:r w:rsidRPr="00E23B66">
        <w:rPr>
          <w:sz w:val="28"/>
          <w:szCs w:val="28"/>
        </w:rPr>
        <w:t>).</w:t>
      </w:r>
    </w:p>
    <w:p w14:paraId="13F7D8C4" w14:textId="1B217593" w:rsidR="00952FC1" w:rsidRDefault="00952FC1" w:rsidP="00EB6569">
      <w:pPr>
        <w:spacing w:line="360" w:lineRule="auto"/>
        <w:ind w:firstLine="709"/>
        <w:jc w:val="both"/>
        <w:rPr>
          <w:sz w:val="28"/>
          <w:szCs w:val="28"/>
        </w:rPr>
      </w:pPr>
      <w:r w:rsidRPr="00E23B66">
        <w:rPr>
          <w:sz w:val="28"/>
          <w:szCs w:val="28"/>
        </w:rPr>
        <w:t xml:space="preserve">Вид промежуточной аттестации – </w:t>
      </w:r>
      <w:r w:rsidR="001658A6">
        <w:rPr>
          <w:sz w:val="28"/>
          <w:szCs w:val="28"/>
        </w:rPr>
        <w:t>зачет</w:t>
      </w:r>
      <w:r w:rsidRPr="00E23B66">
        <w:rPr>
          <w:sz w:val="28"/>
          <w:szCs w:val="28"/>
        </w:rPr>
        <w:t>.</w:t>
      </w:r>
    </w:p>
    <w:p w14:paraId="26855855" w14:textId="11F90CB1" w:rsidR="001923B8" w:rsidRPr="001923B8" w:rsidRDefault="001923B8" w:rsidP="00EB6569">
      <w:pPr>
        <w:spacing w:line="360" w:lineRule="auto"/>
        <w:ind w:firstLine="709"/>
        <w:jc w:val="both"/>
        <w:rPr>
          <w:sz w:val="28"/>
          <w:szCs w:val="28"/>
        </w:rPr>
      </w:pPr>
      <w:r w:rsidRPr="00DB2A1A">
        <w:rPr>
          <w:sz w:val="28"/>
          <w:szCs w:val="28"/>
        </w:rPr>
        <w:t xml:space="preserve">Вид учебной работы по дисциплине </w:t>
      </w:r>
      <w:r w:rsidRPr="001923B8">
        <w:rPr>
          <w:sz w:val="28"/>
          <w:szCs w:val="28"/>
        </w:rPr>
        <w:t>–</w:t>
      </w:r>
      <w:r w:rsidRPr="00DB2A1A">
        <w:rPr>
          <w:sz w:val="28"/>
          <w:szCs w:val="28"/>
        </w:rPr>
        <w:t xml:space="preserve"> </w:t>
      </w:r>
      <w:r w:rsidR="001658A6">
        <w:rPr>
          <w:sz w:val="28"/>
          <w:szCs w:val="28"/>
        </w:rPr>
        <w:t>контрольная работа</w:t>
      </w:r>
      <w:r w:rsidRPr="001923B8">
        <w:rPr>
          <w:sz w:val="28"/>
          <w:szCs w:val="28"/>
        </w:rPr>
        <w:t>.</w:t>
      </w:r>
    </w:p>
    <w:p w14:paraId="0ED3D14C" w14:textId="09D160DF" w:rsidR="00294715" w:rsidRPr="00C85EB2" w:rsidRDefault="00294715" w:rsidP="00B64848">
      <w:pPr>
        <w:keepNext/>
        <w:ind w:firstLine="709"/>
        <w:jc w:val="right"/>
        <w:rPr>
          <w:sz w:val="28"/>
          <w:szCs w:val="28"/>
        </w:rPr>
      </w:pPr>
      <w:r w:rsidRPr="00C85EB2">
        <w:rPr>
          <w:sz w:val="28"/>
          <w:szCs w:val="28"/>
        </w:rPr>
        <w:lastRenderedPageBreak/>
        <w:t>Таблица 2</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983"/>
        <w:gridCol w:w="2592"/>
      </w:tblGrid>
      <w:tr w:rsidR="00294715" w:rsidRPr="00C85EB2" w14:paraId="75538B86" w14:textId="77777777" w:rsidTr="00F24808">
        <w:tc>
          <w:tcPr>
            <w:tcW w:w="2601" w:type="pct"/>
            <w:shd w:val="clear" w:color="auto" w:fill="auto"/>
          </w:tcPr>
          <w:p w14:paraId="6F10F805" w14:textId="77777777" w:rsidR="00294715" w:rsidRPr="00C85EB2" w:rsidRDefault="00294715" w:rsidP="00B64848">
            <w:pPr>
              <w:pStyle w:val="a6"/>
              <w:keepNext/>
              <w:ind w:left="0"/>
              <w:rPr>
                <w:b/>
                <w:sz w:val="24"/>
                <w:szCs w:val="24"/>
              </w:rPr>
            </w:pPr>
            <w:r w:rsidRPr="00C85EB2">
              <w:rPr>
                <w:b/>
                <w:sz w:val="24"/>
                <w:szCs w:val="24"/>
              </w:rPr>
              <w:t>Вид учебной работы   по дисциплине</w:t>
            </w:r>
          </w:p>
        </w:tc>
        <w:tc>
          <w:tcPr>
            <w:tcW w:w="1040" w:type="pct"/>
            <w:shd w:val="clear" w:color="auto" w:fill="auto"/>
          </w:tcPr>
          <w:p w14:paraId="7907C67B" w14:textId="77777777" w:rsidR="00294715" w:rsidRPr="00C85EB2" w:rsidRDefault="00294715" w:rsidP="00B64848">
            <w:pPr>
              <w:pStyle w:val="a6"/>
              <w:keepNext/>
              <w:ind w:left="0"/>
              <w:jc w:val="center"/>
              <w:rPr>
                <w:b/>
                <w:sz w:val="24"/>
                <w:szCs w:val="24"/>
              </w:rPr>
            </w:pPr>
            <w:r w:rsidRPr="00C85EB2">
              <w:rPr>
                <w:b/>
                <w:sz w:val="24"/>
                <w:szCs w:val="24"/>
              </w:rPr>
              <w:t xml:space="preserve">Всего </w:t>
            </w:r>
          </w:p>
          <w:p w14:paraId="3A5667D3" w14:textId="77777777" w:rsidR="00294715" w:rsidRPr="00C85EB2" w:rsidRDefault="00294715" w:rsidP="00B64848">
            <w:pPr>
              <w:pStyle w:val="a6"/>
              <w:keepNext/>
              <w:ind w:left="0"/>
              <w:jc w:val="center"/>
              <w:rPr>
                <w:b/>
                <w:sz w:val="24"/>
                <w:szCs w:val="24"/>
              </w:rPr>
            </w:pPr>
            <w:r w:rsidRPr="00C85EB2">
              <w:rPr>
                <w:b/>
                <w:sz w:val="24"/>
                <w:szCs w:val="24"/>
              </w:rPr>
              <w:t>(в з/е и часах)</w:t>
            </w:r>
          </w:p>
        </w:tc>
        <w:tc>
          <w:tcPr>
            <w:tcW w:w="1359" w:type="pct"/>
            <w:shd w:val="clear" w:color="auto" w:fill="auto"/>
          </w:tcPr>
          <w:p w14:paraId="1FD9EF55" w14:textId="599CCA87" w:rsidR="00294715" w:rsidRPr="007B5FB5" w:rsidRDefault="00294715" w:rsidP="00B64848">
            <w:pPr>
              <w:pStyle w:val="a6"/>
              <w:keepNext/>
              <w:ind w:left="0"/>
              <w:jc w:val="center"/>
              <w:rPr>
                <w:b/>
                <w:sz w:val="24"/>
                <w:szCs w:val="24"/>
              </w:rPr>
            </w:pPr>
            <w:r w:rsidRPr="00C85EB2">
              <w:rPr>
                <w:b/>
                <w:sz w:val="24"/>
                <w:szCs w:val="24"/>
              </w:rPr>
              <w:t xml:space="preserve">Модуль </w:t>
            </w:r>
            <w:r w:rsidR="00C2121B">
              <w:rPr>
                <w:b/>
                <w:sz w:val="24"/>
                <w:szCs w:val="24"/>
              </w:rPr>
              <w:t>6</w:t>
            </w:r>
            <w:r w:rsidR="007B5FB5">
              <w:rPr>
                <w:b/>
                <w:sz w:val="24"/>
                <w:szCs w:val="24"/>
              </w:rPr>
              <w:t>, 7</w:t>
            </w:r>
          </w:p>
          <w:p w14:paraId="06BF5604" w14:textId="77777777" w:rsidR="00294715" w:rsidRPr="00C85EB2" w:rsidRDefault="00294715" w:rsidP="00B64848">
            <w:pPr>
              <w:pStyle w:val="a6"/>
              <w:keepNext/>
              <w:ind w:left="0"/>
              <w:jc w:val="center"/>
              <w:rPr>
                <w:b/>
                <w:sz w:val="24"/>
                <w:szCs w:val="24"/>
              </w:rPr>
            </w:pPr>
            <w:r w:rsidRPr="00C85EB2">
              <w:rPr>
                <w:b/>
                <w:sz w:val="24"/>
                <w:szCs w:val="24"/>
              </w:rPr>
              <w:t>(в часах)</w:t>
            </w:r>
          </w:p>
        </w:tc>
      </w:tr>
      <w:tr w:rsidR="00C85EB2" w:rsidRPr="00C85EB2" w14:paraId="3CC20BBC" w14:textId="77777777" w:rsidTr="00F24808">
        <w:tc>
          <w:tcPr>
            <w:tcW w:w="2601" w:type="pct"/>
            <w:shd w:val="clear" w:color="auto" w:fill="auto"/>
          </w:tcPr>
          <w:p w14:paraId="211C9D1A" w14:textId="77777777" w:rsidR="00C85EB2" w:rsidRPr="00C85EB2" w:rsidRDefault="00C85EB2" w:rsidP="00B64848">
            <w:pPr>
              <w:pStyle w:val="a6"/>
              <w:keepNext/>
              <w:ind w:left="0"/>
              <w:rPr>
                <w:b/>
                <w:sz w:val="24"/>
                <w:szCs w:val="24"/>
              </w:rPr>
            </w:pPr>
            <w:r w:rsidRPr="00C85EB2">
              <w:rPr>
                <w:b/>
                <w:sz w:val="24"/>
                <w:szCs w:val="24"/>
              </w:rPr>
              <w:t xml:space="preserve">Общая трудоемкость дисциплины </w:t>
            </w:r>
          </w:p>
        </w:tc>
        <w:tc>
          <w:tcPr>
            <w:tcW w:w="1040" w:type="pct"/>
            <w:shd w:val="clear" w:color="auto" w:fill="auto"/>
          </w:tcPr>
          <w:p w14:paraId="61C3A704" w14:textId="2595ACAC" w:rsidR="00C85EB2" w:rsidRPr="00C85EB2" w:rsidRDefault="00C2121B" w:rsidP="00B64848">
            <w:pPr>
              <w:pStyle w:val="23"/>
              <w:shd w:val="clear" w:color="auto" w:fill="auto"/>
              <w:spacing w:line="240" w:lineRule="auto"/>
              <w:jc w:val="center"/>
              <w:rPr>
                <w:rFonts w:ascii="Times New Roman" w:hAnsi="Times New Roman" w:cs="Times New Roman"/>
                <w:sz w:val="24"/>
                <w:szCs w:val="24"/>
              </w:rPr>
            </w:pPr>
            <w:r>
              <w:rPr>
                <w:rStyle w:val="211pt"/>
                <w:rFonts w:ascii="Times New Roman" w:hAnsi="Times New Roman" w:cs="Times New Roman"/>
                <w:sz w:val="24"/>
                <w:szCs w:val="24"/>
              </w:rPr>
              <w:t xml:space="preserve">3 </w:t>
            </w:r>
            <w:proofErr w:type="spellStart"/>
            <w:r w:rsidRPr="00C85EB2">
              <w:rPr>
                <w:rStyle w:val="211pt"/>
                <w:rFonts w:ascii="Times New Roman" w:hAnsi="Times New Roman" w:cs="Times New Roman"/>
                <w:sz w:val="24"/>
                <w:szCs w:val="24"/>
              </w:rPr>
              <w:t>з.е</w:t>
            </w:r>
            <w:proofErr w:type="spellEnd"/>
            <w:r w:rsidRPr="00C85EB2">
              <w:rPr>
                <w:rStyle w:val="211pt"/>
                <w:rFonts w:ascii="Times New Roman" w:hAnsi="Times New Roman" w:cs="Times New Roman"/>
                <w:sz w:val="24"/>
                <w:szCs w:val="24"/>
              </w:rPr>
              <w:t>./1</w:t>
            </w:r>
            <w:r>
              <w:rPr>
                <w:rStyle w:val="211pt"/>
                <w:rFonts w:ascii="Times New Roman" w:hAnsi="Times New Roman" w:cs="Times New Roman"/>
                <w:sz w:val="24"/>
                <w:szCs w:val="24"/>
              </w:rPr>
              <w:t>08</w:t>
            </w:r>
          </w:p>
        </w:tc>
        <w:tc>
          <w:tcPr>
            <w:tcW w:w="1359" w:type="pct"/>
            <w:shd w:val="clear" w:color="auto" w:fill="auto"/>
          </w:tcPr>
          <w:p w14:paraId="29EB239D" w14:textId="185DADE0"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Style w:val="211pt"/>
                <w:rFonts w:ascii="Times New Roman" w:hAnsi="Times New Roman" w:cs="Times New Roman"/>
                <w:sz w:val="24"/>
                <w:szCs w:val="24"/>
              </w:rPr>
              <w:t>1</w:t>
            </w:r>
            <w:r w:rsidR="00C2121B">
              <w:rPr>
                <w:rStyle w:val="211pt"/>
                <w:rFonts w:ascii="Times New Roman" w:hAnsi="Times New Roman" w:cs="Times New Roman"/>
                <w:sz w:val="24"/>
                <w:szCs w:val="24"/>
              </w:rPr>
              <w:t>08</w:t>
            </w:r>
          </w:p>
        </w:tc>
      </w:tr>
      <w:tr w:rsidR="00C2121B" w:rsidRPr="00C85EB2" w14:paraId="0C9F82AB" w14:textId="77777777" w:rsidTr="00F24808">
        <w:tc>
          <w:tcPr>
            <w:tcW w:w="2601" w:type="pct"/>
            <w:shd w:val="clear" w:color="auto" w:fill="auto"/>
          </w:tcPr>
          <w:p w14:paraId="7B4912FF" w14:textId="77777777" w:rsidR="00C2121B" w:rsidRPr="00C85EB2" w:rsidRDefault="00C2121B" w:rsidP="00C2121B">
            <w:pPr>
              <w:pStyle w:val="a6"/>
              <w:keepNext/>
              <w:ind w:left="0"/>
              <w:rPr>
                <w:b/>
                <w:i/>
                <w:sz w:val="24"/>
                <w:szCs w:val="24"/>
              </w:rPr>
            </w:pPr>
            <w:r w:rsidRPr="00C85EB2">
              <w:rPr>
                <w:b/>
                <w:i/>
                <w:sz w:val="24"/>
                <w:szCs w:val="24"/>
              </w:rPr>
              <w:t xml:space="preserve">Контактная работа - Аудиторные занятия </w:t>
            </w:r>
          </w:p>
        </w:tc>
        <w:tc>
          <w:tcPr>
            <w:tcW w:w="1040" w:type="pct"/>
            <w:shd w:val="clear" w:color="auto" w:fill="auto"/>
            <w:vAlign w:val="center"/>
          </w:tcPr>
          <w:p w14:paraId="3D6AA976" w14:textId="7A993AA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359" w:type="pct"/>
            <w:shd w:val="clear" w:color="auto" w:fill="auto"/>
            <w:vAlign w:val="center"/>
          </w:tcPr>
          <w:p w14:paraId="3FF3F234" w14:textId="2BE5C97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121B" w:rsidRPr="00C85EB2" w14:paraId="32BD9FF5" w14:textId="77777777" w:rsidTr="00F24808">
        <w:tc>
          <w:tcPr>
            <w:tcW w:w="2601" w:type="pct"/>
            <w:shd w:val="clear" w:color="auto" w:fill="auto"/>
          </w:tcPr>
          <w:p w14:paraId="5E64A26D" w14:textId="77777777" w:rsidR="00C2121B" w:rsidRPr="00C85EB2" w:rsidRDefault="00C2121B" w:rsidP="00C2121B">
            <w:pPr>
              <w:pStyle w:val="a6"/>
              <w:keepNext/>
              <w:ind w:left="0"/>
              <w:rPr>
                <w:i/>
                <w:sz w:val="24"/>
                <w:szCs w:val="24"/>
              </w:rPr>
            </w:pPr>
            <w:r w:rsidRPr="00C85EB2">
              <w:rPr>
                <w:i/>
                <w:sz w:val="24"/>
                <w:szCs w:val="24"/>
              </w:rPr>
              <w:t xml:space="preserve">Лекции </w:t>
            </w:r>
          </w:p>
        </w:tc>
        <w:tc>
          <w:tcPr>
            <w:tcW w:w="1040" w:type="pct"/>
            <w:shd w:val="clear" w:color="auto" w:fill="auto"/>
            <w:vAlign w:val="bottom"/>
          </w:tcPr>
          <w:p w14:paraId="55B8144D" w14:textId="1D705212"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r w:rsidR="005675EA">
              <w:rPr>
                <w:rFonts w:ascii="Times New Roman" w:hAnsi="Times New Roman" w:cs="Times New Roman"/>
                <w:sz w:val="24"/>
                <w:szCs w:val="24"/>
              </w:rPr>
              <w:t>/8</w:t>
            </w:r>
          </w:p>
        </w:tc>
        <w:tc>
          <w:tcPr>
            <w:tcW w:w="1359" w:type="pct"/>
            <w:shd w:val="clear" w:color="auto" w:fill="auto"/>
            <w:vAlign w:val="bottom"/>
          </w:tcPr>
          <w:p w14:paraId="11EFAC9C" w14:textId="2F25FB96"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r w:rsidR="005675EA">
              <w:rPr>
                <w:rFonts w:ascii="Times New Roman" w:hAnsi="Times New Roman" w:cs="Times New Roman"/>
                <w:sz w:val="24"/>
                <w:szCs w:val="24"/>
              </w:rPr>
              <w:t>/8</w:t>
            </w:r>
          </w:p>
        </w:tc>
      </w:tr>
      <w:tr w:rsidR="00C2121B" w:rsidRPr="00C85EB2" w14:paraId="7067CA94" w14:textId="77777777" w:rsidTr="00F24808">
        <w:tc>
          <w:tcPr>
            <w:tcW w:w="2601" w:type="pct"/>
            <w:shd w:val="clear" w:color="auto" w:fill="auto"/>
          </w:tcPr>
          <w:p w14:paraId="2FAE5831" w14:textId="77777777" w:rsidR="00C2121B" w:rsidRPr="00C85EB2" w:rsidRDefault="00C2121B" w:rsidP="00C2121B">
            <w:pPr>
              <w:pStyle w:val="a6"/>
              <w:keepNext/>
              <w:ind w:left="0"/>
              <w:rPr>
                <w:i/>
                <w:sz w:val="24"/>
                <w:szCs w:val="24"/>
              </w:rPr>
            </w:pPr>
            <w:r w:rsidRPr="00C85EB2">
              <w:rPr>
                <w:i/>
                <w:sz w:val="24"/>
                <w:szCs w:val="24"/>
              </w:rPr>
              <w:t>Семинары, практические занятия</w:t>
            </w:r>
          </w:p>
        </w:tc>
        <w:tc>
          <w:tcPr>
            <w:tcW w:w="1040" w:type="pct"/>
            <w:shd w:val="clear" w:color="auto" w:fill="auto"/>
            <w:vAlign w:val="bottom"/>
          </w:tcPr>
          <w:p w14:paraId="4E7A0FA4" w14:textId="095893F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r w:rsidR="005675EA">
              <w:rPr>
                <w:rFonts w:ascii="Times New Roman" w:hAnsi="Times New Roman" w:cs="Times New Roman"/>
                <w:sz w:val="24"/>
                <w:szCs w:val="24"/>
              </w:rPr>
              <w:t>/26</w:t>
            </w:r>
          </w:p>
        </w:tc>
        <w:tc>
          <w:tcPr>
            <w:tcW w:w="1359" w:type="pct"/>
            <w:shd w:val="clear" w:color="auto" w:fill="auto"/>
            <w:vAlign w:val="bottom"/>
          </w:tcPr>
          <w:p w14:paraId="3BB6D720" w14:textId="6C3D5F38"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r w:rsidR="005675EA">
              <w:rPr>
                <w:rFonts w:ascii="Times New Roman" w:hAnsi="Times New Roman" w:cs="Times New Roman"/>
                <w:sz w:val="24"/>
                <w:szCs w:val="24"/>
              </w:rPr>
              <w:t>/26</w:t>
            </w:r>
          </w:p>
        </w:tc>
      </w:tr>
      <w:tr w:rsidR="00C2121B" w:rsidRPr="00C85EB2" w14:paraId="02F04D8F" w14:textId="77777777" w:rsidTr="00F24808">
        <w:tc>
          <w:tcPr>
            <w:tcW w:w="2601" w:type="pct"/>
            <w:shd w:val="clear" w:color="auto" w:fill="auto"/>
          </w:tcPr>
          <w:p w14:paraId="58D37571" w14:textId="77777777" w:rsidR="00C2121B" w:rsidRPr="00C85EB2" w:rsidRDefault="00C2121B" w:rsidP="00C2121B">
            <w:pPr>
              <w:pStyle w:val="a6"/>
              <w:keepNext/>
              <w:ind w:left="0"/>
              <w:rPr>
                <w:b/>
                <w:i/>
                <w:sz w:val="24"/>
                <w:szCs w:val="24"/>
              </w:rPr>
            </w:pPr>
            <w:r w:rsidRPr="00C85EB2">
              <w:rPr>
                <w:b/>
                <w:i/>
                <w:sz w:val="24"/>
                <w:szCs w:val="24"/>
              </w:rPr>
              <w:t>Самостоятельная работа</w:t>
            </w:r>
          </w:p>
        </w:tc>
        <w:tc>
          <w:tcPr>
            <w:tcW w:w="1040" w:type="pct"/>
            <w:shd w:val="clear" w:color="auto" w:fill="auto"/>
            <w:vAlign w:val="center"/>
          </w:tcPr>
          <w:p w14:paraId="434D5C9F" w14:textId="37FF8101"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1359" w:type="pct"/>
            <w:shd w:val="clear" w:color="auto" w:fill="auto"/>
            <w:vAlign w:val="center"/>
          </w:tcPr>
          <w:p w14:paraId="09E7212C" w14:textId="1537A8B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r>
      <w:tr w:rsidR="00C2121B" w:rsidRPr="00C85EB2" w14:paraId="53929E6C" w14:textId="77777777" w:rsidTr="00F24808">
        <w:tc>
          <w:tcPr>
            <w:tcW w:w="2601" w:type="pct"/>
            <w:shd w:val="clear" w:color="auto" w:fill="auto"/>
          </w:tcPr>
          <w:p w14:paraId="57DC1FBE" w14:textId="77777777" w:rsidR="00C2121B" w:rsidRPr="00C85EB2" w:rsidRDefault="00C2121B" w:rsidP="00C2121B">
            <w:pPr>
              <w:pStyle w:val="a6"/>
              <w:keepNext/>
              <w:ind w:left="0"/>
              <w:rPr>
                <w:sz w:val="24"/>
                <w:szCs w:val="24"/>
              </w:rPr>
            </w:pPr>
            <w:r w:rsidRPr="00C85EB2">
              <w:rPr>
                <w:sz w:val="24"/>
                <w:szCs w:val="24"/>
              </w:rPr>
              <w:t xml:space="preserve">Вид текущего контроля </w:t>
            </w:r>
          </w:p>
        </w:tc>
        <w:tc>
          <w:tcPr>
            <w:tcW w:w="1040" w:type="pct"/>
            <w:shd w:val="clear" w:color="auto" w:fill="auto"/>
            <w:vAlign w:val="center"/>
          </w:tcPr>
          <w:p w14:paraId="32BAB017" w14:textId="3615346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359" w:type="pct"/>
            <w:shd w:val="clear" w:color="auto" w:fill="auto"/>
            <w:vAlign w:val="center"/>
          </w:tcPr>
          <w:p w14:paraId="3F023AB2" w14:textId="7C2F5A5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C2121B" w:rsidRPr="00E23B66" w14:paraId="4AA12D2A" w14:textId="77777777" w:rsidTr="00F24808">
        <w:tc>
          <w:tcPr>
            <w:tcW w:w="2601" w:type="pct"/>
            <w:shd w:val="clear" w:color="auto" w:fill="auto"/>
          </w:tcPr>
          <w:p w14:paraId="3AD47452" w14:textId="77777777" w:rsidR="00C2121B" w:rsidRPr="00C85EB2" w:rsidRDefault="00C2121B" w:rsidP="00C2121B">
            <w:pPr>
              <w:pStyle w:val="a6"/>
              <w:keepNext/>
              <w:ind w:left="0"/>
              <w:rPr>
                <w:sz w:val="24"/>
                <w:szCs w:val="24"/>
              </w:rPr>
            </w:pPr>
            <w:r w:rsidRPr="00C85EB2">
              <w:rPr>
                <w:sz w:val="24"/>
                <w:szCs w:val="24"/>
              </w:rPr>
              <w:t>Вид промежуточной аттестации</w:t>
            </w:r>
          </w:p>
        </w:tc>
        <w:tc>
          <w:tcPr>
            <w:tcW w:w="1040" w:type="pct"/>
            <w:shd w:val="clear" w:color="auto" w:fill="auto"/>
          </w:tcPr>
          <w:p w14:paraId="037F3487" w14:textId="3C9C38CF" w:rsidR="00C2121B" w:rsidRPr="00C85EB2"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c>
          <w:tcPr>
            <w:tcW w:w="1359" w:type="pct"/>
            <w:shd w:val="clear" w:color="auto" w:fill="auto"/>
          </w:tcPr>
          <w:p w14:paraId="420EBE23" w14:textId="0633AA78" w:rsidR="00C2121B" w:rsidRPr="00E23B66"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r>
    </w:tbl>
    <w:p w14:paraId="359558E7" w14:textId="77777777" w:rsidR="002B020D" w:rsidRPr="005532E3" w:rsidRDefault="002B020D" w:rsidP="00B64848">
      <w:pPr>
        <w:ind w:firstLine="709"/>
        <w:jc w:val="both"/>
        <w:rPr>
          <w:b/>
          <w:bCs/>
          <w:sz w:val="28"/>
          <w:szCs w:val="28"/>
        </w:rPr>
      </w:pPr>
      <w:bookmarkStart w:id="11" w:name="_Hlk131958941"/>
    </w:p>
    <w:p w14:paraId="3D805E60" w14:textId="0791D0F0" w:rsidR="00C52F7B" w:rsidRDefault="00C52F7B" w:rsidP="00B5017A">
      <w:pPr>
        <w:pStyle w:val="1"/>
        <w:spacing w:before="0"/>
        <w:ind w:firstLine="709"/>
        <w:jc w:val="both"/>
        <w:rPr>
          <w:rFonts w:ascii="Times New Roman" w:hAnsi="Times New Roman" w:cs="Times New Roman"/>
          <w:b/>
          <w:bCs/>
          <w:color w:val="auto"/>
          <w:sz w:val="28"/>
          <w:szCs w:val="28"/>
        </w:rPr>
      </w:pPr>
      <w:bookmarkStart w:id="12" w:name="_Toc122307324"/>
      <w:r w:rsidRPr="00B5017A">
        <w:rPr>
          <w:rFonts w:ascii="Times New Roman" w:hAnsi="Times New Roman" w:cs="Times New Roman"/>
          <w:b/>
          <w:bCs/>
          <w:color w:val="auto"/>
          <w:sz w:val="28"/>
          <w:szCs w:val="28"/>
        </w:rPr>
        <w:t xml:space="preserve">5. </w:t>
      </w:r>
      <w:r w:rsidR="001923B8" w:rsidRPr="00B5017A">
        <w:rPr>
          <w:rFonts w:ascii="Times New Roman" w:hAnsi="Times New Roman" w:cs="Times New Roman"/>
          <w:b/>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00092A09" w14:textId="77777777" w:rsidR="008E412B" w:rsidRPr="008E412B" w:rsidRDefault="008E412B" w:rsidP="008E412B"/>
    <w:p w14:paraId="00B15528" w14:textId="77777777" w:rsidR="00C52F7B" w:rsidRPr="00B5017A" w:rsidRDefault="00C52F7B" w:rsidP="00B5017A">
      <w:pPr>
        <w:pStyle w:val="1"/>
        <w:spacing w:before="0"/>
        <w:ind w:firstLine="709"/>
        <w:jc w:val="both"/>
        <w:rPr>
          <w:rFonts w:ascii="Times New Roman" w:hAnsi="Times New Roman" w:cs="Times New Roman"/>
          <w:b/>
          <w:bCs/>
          <w:color w:val="auto"/>
          <w:sz w:val="28"/>
          <w:szCs w:val="28"/>
        </w:rPr>
      </w:pPr>
      <w:bookmarkStart w:id="13" w:name="_Toc122307325"/>
      <w:r w:rsidRPr="00B5017A">
        <w:rPr>
          <w:rFonts w:ascii="Times New Roman" w:hAnsi="Times New Roman" w:cs="Times New Roman"/>
          <w:b/>
          <w:bCs/>
          <w:color w:val="auto"/>
          <w:sz w:val="28"/>
          <w:szCs w:val="28"/>
        </w:rPr>
        <w:t xml:space="preserve">5.1. Содержание </w:t>
      </w:r>
      <w:r w:rsidR="00EC45DF" w:rsidRPr="00B5017A">
        <w:rPr>
          <w:rFonts w:ascii="Times New Roman" w:hAnsi="Times New Roman" w:cs="Times New Roman"/>
          <w:b/>
          <w:bCs/>
          <w:color w:val="auto"/>
          <w:sz w:val="28"/>
          <w:szCs w:val="28"/>
        </w:rPr>
        <w:t>дисциплины</w:t>
      </w:r>
      <w:bookmarkEnd w:id="13"/>
    </w:p>
    <w:p w14:paraId="42380F97" w14:textId="05476B52" w:rsidR="00952FC1" w:rsidRDefault="00952FC1" w:rsidP="00162A02">
      <w:pPr>
        <w:pStyle w:val="23"/>
        <w:shd w:val="clear" w:color="auto" w:fill="auto"/>
        <w:spacing w:line="360" w:lineRule="auto"/>
        <w:ind w:firstLine="709"/>
        <w:jc w:val="both"/>
        <w:rPr>
          <w:rFonts w:ascii="Times New Roman" w:hAnsi="Times New Roman" w:cs="Times New Roman"/>
          <w:color w:val="000000"/>
        </w:rPr>
      </w:pPr>
      <w:r w:rsidRPr="00E23B66">
        <w:rPr>
          <w:rStyle w:val="24"/>
          <w:rFonts w:eastAsiaTheme="minorHAnsi"/>
        </w:rPr>
        <w:t>Введение</w:t>
      </w:r>
      <w:r w:rsidRPr="00E23B66">
        <w:rPr>
          <w:rFonts w:ascii="Times New Roman" w:hAnsi="Times New Roman" w:cs="Times New Roman"/>
          <w:color w:val="000000"/>
        </w:rPr>
        <w:t xml:space="preserve">.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w:t>
      </w:r>
    </w:p>
    <w:p w14:paraId="72130D17" w14:textId="77777777" w:rsidR="00C2121B" w:rsidRDefault="00B27A41" w:rsidP="00B27A41">
      <w:pPr>
        <w:spacing w:line="360" w:lineRule="auto"/>
        <w:ind w:firstLine="709"/>
        <w:jc w:val="both"/>
        <w:rPr>
          <w:b/>
          <w:bCs/>
          <w:color w:val="000000" w:themeColor="text1"/>
          <w:sz w:val="28"/>
          <w:szCs w:val="28"/>
          <w:shd w:val="clear" w:color="auto" w:fill="FFFFFF"/>
        </w:rPr>
      </w:pPr>
      <w:bookmarkStart w:id="14" w:name="_Hlk125927178"/>
      <w:bookmarkStart w:id="15" w:name="_Hlk127137607"/>
      <w:r w:rsidRPr="00C2121B">
        <w:rPr>
          <w:b/>
          <w:bCs/>
          <w:color w:val="000000" w:themeColor="text1"/>
          <w:sz w:val="28"/>
          <w:szCs w:val="28"/>
          <w:shd w:val="clear" w:color="auto" w:fill="FFFFFF"/>
        </w:rPr>
        <w:t xml:space="preserve">Тема 1. </w:t>
      </w:r>
      <w:r w:rsidR="00C2121B" w:rsidRPr="00C2121B">
        <w:rPr>
          <w:b/>
          <w:bCs/>
          <w:color w:val="000000" w:themeColor="text1"/>
          <w:sz w:val="28"/>
          <w:szCs w:val="28"/>
          <w:shd w:val="clear" w:color="auto" w:fill="FFFFFF"/>
        </w:rPr>
        <w:t>Налоговое администрирование: содержание и значение</w:t>
      </w:r>
    </w:p>
    <w:p w14:paraId="4D8AD8D9" w14:textId="5AB82D46" w:rsidR="00B27A41" w:rsidRPr="00C2121B" w:rsidRDefault="00C2121B" w:rsidP="00B27A41">
      <w:pPr>
        <w:spacing w:line="360" w:lineRule="auto"/>
        <w:ind w:firstLine="709"/>
        <w:jc w:val="both"/>
        <w:rPr>
          <w:b/>
          <w:bCs/>
          <w:color w:val="000000" w:themeColor="text1"/>
          <w:sz w:val="28"/>
          <w:szCs w:val="28"/>
          <w:shd w:val="clear" w:color="auto" w:fill="FFFFFF"/>
        </w:rPr>
      </w:pPr>
      <w:r w:rsidRPr="00C2121B">
        <w:rPr>
          <w:sz w:val="28"/>
          <w:szCs w:val="28"/>
        </w:rPr>
        <w:t>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Функции налогового администрирования. Формы и методы налогового администрирования. 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 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территориальные органы. Роль и место налоговых органов в осуществлении налогового администрирования. Новые электронные технологии и критерии оценки эффективности налогового администрирования.</w:t>
      </w:r>
    </w:p>
    <w:bookmarkEnd w:id="14"/>
    <w:p w14:paraId="7B2798BB" w14:textId="77777777" w:rsidR="00C2121B" w:rsidRDefault="00C2121B" w:rsidP="00952FC1">
      <w:pPr>
        <w:pStyle w:val="30"/>
        <w:shd w:val="clear" w:color="auto" w:fill="auto"/>
        <w:spacing w:line="240" w:lineRule="auto"/>
        <w:ind w:firstLine="709"/>
        <w:jc w:val="both"/>
        <w:rPr>
          <w:rFonts w:ascii="Times New Roman" w:hAnsi="Times New Roman" w:cs="Times New Roman"/>
        </w:rPr>
      </w:pPr>
    </w:p>
    <w:p w14:paraId="02CA90B3" w14:textId="38324255" w:rsidR="00C2121B" w:rsidRPr="00C2121B" w:rsidRDefault="00C2121B" w:rsidP="00952FC1">
      <w:pPr>
        <w:pStyle w:val="30"/>
        <w:shd w:val="clear" w:color="auto" w:fill="auto"/>
        <w:spacing w:line="240" w:lineRule="auto"/>
        <w:ind w:firstLine="709"/>
        <w:jc w:val="both"/>
        <w:rPr>
          <w:rFonts w:ascii="Times New Roman" w:hAnsi="Times New Roman" w:cs="Times New Roman"/>
        </w:rPr>
      </w:pPr>
      <w:r w:rsidRPr="00C2121B">
        <w:rPr>
          <w:rFonts w:ascii="Times New Roman" w:hAnsi="Times New Roman" w:cs="Times New Roman"/>
        </w:rPr>
        <w:t xml:space="preserve">Тема 2. Налоговые органы Российской Федерации: их состав, правовой статус, задачи и функции </w:t>
      </w:r>
    </w:p>
    <w:p w14:paraId="7832759A" w14:textId="77777777"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p>
    <w:p w14:paraId="0E8CB32A" w14:textId="02E3CCBF"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 xml:space="preserve">Налоговые органы Российской Федерации: их состав, принципы формирования и характеристика. 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Принципы взаимодействия налоговых органов с налогоплательщиками при осуществлении налогового администрирования. Модернизация и информатизация в деятельности налоговых органов. Инновационные технологии налогового администрирования и новые формы реализации </w:t>
      </w:r>
      <w:proofErr w:type="spellStart"/>
      <w:r w:rsidRPr="00C2121B">
        <w:rPr>
          <w:rFonts w:ascii="Times New Roman" w:hAnsi="Times New Roman" w:cs="Times New Roman"/>
          <w:b w:val="0"/>
          <w:bCs w:val="0"/>
        </w:rPr>
        <w:t>клиентоориентированного</w:t>
      </w:r>
      <w:proofErr w:type="spellEnd"/>
      <w:r w:rsidRPr="00C2121B">
        <w:rPr>
          <w:rFonts w:ascii="Times New Roman" w:hAnsi="Times New Roman" w:cs="Times New Roman"/>
          <w:b w:val="0"/>
          <w:bCs w:val="0"/>
        </w:rPr>
        <w:t xml:space="preserve"> подхода в деятельности налоговых органов</w:t>
      </w:r>
      <w:r>
        <w:rPr>
          <w:rFonts w:ascii="Times New Roman" w:hAnsi="Times New Roman" w:cs="Times New Roman"/>
          <w:b w:val="0"/>
          <w:bCs w:val="0"/>
        </w:rPr>
        <w:t>.</w:t>
      </w:r>
    </w:p>
    <w:p w14:paraId="6B9A2DC2" w14:textId="2ED275D7" w:rsidR="00C2121B" w:rsidRP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Роль центрального аппарата в проведении налоговой политики</w:t>
      </w:r>
      <w:r>
        <w:rPr>
          <w:rFonts w:ascii="Times New Roman" w:hAnsi="Times New Roman" w:cs="Times New Roman"/>
          <w:b w:val="0"/>
          <w:bCs w:val="0"/>
        </w:rPr>
        <w:t xml:space="preserve"> </w:t>
      </w:r>
      <w:r w:rsidRPr="00C2121B">
        <w:rPr>
          <w:rFonts w:ascii="Times New Roman" w:hAnsi="Times New Roman" w:cs="Times New Roman"/>
          <w:b w:val="0"/>
          <w:bCs w:val="0"/>
        </w:rPr>
        <w:t>государства, организации налогового администрирования, его методическом</w:t>
      </w:r>
      <w:r>
        <w:rPr>
          <w:rFonts w:ascii="Times New Roman" w:hAnsi="Times New Roman" w:cs="Times New Roman"/>
          <w:b w:val="0"/>
          <w:bCs w:val="0"/>
        </w:rPr>
        <w:t xml:space="preserve"> </w:t>
      </w:r>
      <w:r w:rsidRPr="00C2121B">
        <w:rPr>
          <w:rFonts w:ascii="Times New Roman" w:hAnsi="Times New Roman" w:cs="Times New Roman"/>
          <w:b w:val="0"/>
          <w:bCs w:val="0"/>
        </w:rPr>
        <w:t>обеспечении, координации деятельности налоговых органов России.</w:t>
      </w:r>
    </w:p>
    <w:p w14:paraId="6625C039" w14:textId="656A5429" w:rsidR="00C2121B" w:rsidRPr="00C2121B" w:rsidRDefault="00C2121B" w:rsidP="00C2121B">
      <w:pPr>
        <w:pStyle w:val="30"/>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Формирование корпоративной культуры налоговых органов. Налоговые</w:t>
      </w:r>
      <w:r>
        <w:rPr>
          <w:rFonts w:ascii="Times New Roman" w:hAnsi="Times New Roman" w:cs="Times New Roman"/>
          <w:b w:val="0"/>
          <w:bCs w:val="0"/>
        </w:rPr>
        <w:t xml:space="preserve"> </w:t>
      </w:r>
      <w:r w:rsidRPr="00C2121B">
        <w:rPr>
          <w:rFonts w:ascii="Times New Roman" w:hAnsi="Times New Roman" w:cs="Times New Roman"/>
          <w:b w:val="0"/>
          <w:bCs w:val="0"/>
        </w:rPr>
        <w:t>органы как сервисный центр обслуживания налогоплательщиков. Интернет</w:t>
      </w:r>
      <w:r w:rsidR="00D41935">
        <w:rPr>
          <w:rFonts w:ascii="Times New Roman" w:hAnsi="Times New Roman" w:cs="Times New Roman"/>
          <w:b w:val="0"/>
          <w:bCs w:val="0"/>
        </w:rPr>
        <w:t>-</w:t>
      </w:r>
      <w:r w:rsidRPr="00C2121B">
        <w:rPr>
          <w:rFonts w:ascii="Times New Roman" w:hAnsi="Times New Roman" w:cs="Times New Roman"/>
          <w:b w:val="0"/>
          <w:bCs w:val="0"/>
        </w:rPr>
        <w:t>услуги и формирование сайтов Федеральной налоговой службы.</w:t>
      </w:r>
      <w:r>
        <w:rPr>
          <w:rFonts w:ascii="Times New Roman" w:hAnsi="Times New Roman" w:cs="Times New Roman"/>
          <w:b w:val="0"/>
          <w:bCs w:val="0"/>
        </w:rPr>
        <w:t xml:space="preserve"> </w:t>
      </w:r>
    </w:p>
    <w:p w14:paraId="2912F273" w14:textId="28C055E6" w:rsidR="00C2121B"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территориальных налоговых органов. Налоговые органы субъектов Российской Федерации: их виды, принципы построения; задачи и функции. 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 Критерии оценки деятельности налоговых органов.</w:t>
      </w:r>
    </w:p>
    <w:p w14:paraId="0199ABB5" w14:textId="7270F782" w:rsidR="00D41935" w:rsidRDefault="00D41935" w:rsidP="00D41935">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3. Права, обязанности и ответственность субъектов налогового администрирования</w:t>
      </w:r>
    </w:p>
    <w:p w14:paraId="13E540C9" w14:textId="2F81220D"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Участники отношений, регулируемых законодательством о налогах и сборах. Налогоплательщик - организация, его правовой статус. Плательщик сборов, страховых взносов и налоговый агент. Налогоплательщик - физическое лицо, его </w:t>
      </w:r>
      <w:r w:rsidRPr="00D41935">
        <w:rPr>
          <w:rFonts w:ascii="Times New Roman" w:hAnsi="Times New Roman" w:cs="Times New Roman"/>
          <w:b w:val="0"/>
          <w:bCs w:val="0"/>
        </w:rPr>
        <w:lastRenderedPageBreak/>
        <w:t>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 Права и обязанности налогоплательщиков (плательщиков сборов) и налоговых агентов: их идентичность и различие. Права налогоплательщиков (плательщиков сборов): на получение информации и разъяснений законодательства РФ о налогах и сборах; изменение сроков 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w:t>
      </w:r>
    </w:p>
    <w:p w14:paraId="10538839"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применению к налогоплательщикам (плательщикам сборов, страховых взносов) и налоговым агентам мер ответственности, установленных за нарушение налогового законодательства.</w:t>
      </w:r>
    </w:p>
    <w:p w14:paraId="6F9D9D0A"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обязанности должностных лиц налоговых органов. Ответственность налоговых </w:t>
      </w:r>
      <w:r w:rsidRPr="00D41935">
        <w:rPr>
          <w:rFonts w:ascii="Times New Roman" w:hAnsi="Times New Roman" w:cs="Times New Roman"/>
          <w:b w:val="0"/>
          <w:bCs w:val="0"/>
        </w:rPr>
        <w:lastRenderedPageBreak/>
        <w:t>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6D39E3A9" w14:textId="04E1A1A7" w:rsidR="00EA3EC1" w:rsidRDefault="00D41935" w:rsidP="00EA3EC1">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4. Налоговые полномочия других государственных органов и лиц</w:t>
      </w:r>
      <w:r w:rsidR="00EA3EC1">
        <w:rPr>
          <w:rFonts w:ascii="Times New Roman" w:hAnsi="Times New Roman" w:cs="Times New Roman"/>
        </w:rPr>
        <w:t xml:space="preserve"> </w:t>
      </w:r>
      <w:r w:rsidR="00EA3EC1" w:rsidRPr="00EA3EC1">
        <w:rPr>
          <w:rFonts w:ascii="Times New Roman" w:hAnsi="Times New Roman" w:cs="Times New Roman"/>
        </w:rPr>
        <w:t>в сфере налогового</w:t>
      </w:r>
      <w:r w:rsidR="00EA3EC1">
        <w:rPr>
          <w:rFonts w:ascii="Times New Roman" w:hAnsi="Times New Roman" w:cs="Times New Roman"/>
        </w:rPr>
        <w:t xml:space="preserve"> </w:t>
      </w:r>
      <w:r w:rsidR="00EA3EC1" w:rsidRPr="00EA3EC1">
        <w:rPr>
          <w:rFonts w:ascii="Times New Roman" w:hAnsi="Times New Roman" w:cs="Times New Roman"/>
        </w:rPr>
        <w:t>администрирования</w:t>
      </w:r>
    </w:p>
    <w:p w14:paraId="3BB04CBB" w14:textId="2EAFC2AB"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участников налоговых отношений в соответствии с Налоговым</w:t>
      </w:r>
      <w:r>
        <w:rPr>
          <w:rFonts w:ascii="Times New Roman" w:hAnsi="Times New Roman" w:cs="Times New Roman"/>
          <w:b w:val="0"/>
          <w:bCs w:val="0"/>
        </w:rPr>
        <w:t xml:space="preserve"> </w:t>
      </w:r>
      <w:r w:rsidRPr="00D41935">
        <w:rPr>
          <w:rFonts w:ascii="Times New Roman" w:hAnsi="Times New Roman" w:cs="Times New Roman"/>
          <w:b w:val="0"/>
          <w:bCs w:val="0"/>
        </w:rPr>
        <w:t>кодексом РФ, их полномочия в области налогов. Федеральные</w:t>
      </w:r>
      <w:r>
        <w:rPr>
          <w:rFonts w:ascii="Times New Roman" w:hAnsi="Times New Roman" w:cs="Times New Roman"/>
          <w:b w:val="0"/>
          <w:bCs w:val="0"/>
        </w:rPr>
        <w:t xml:space="preserve"> </w:t>
      </w:r>
      <w:r w:rsidRPr="00D41935">
        <w:rPr>
          <w:rFonts w:ascii="Times New Roman" w:hAnsi="Times New Roman" w:cs="Times New Roman"/>
          <w:b w:val="0"/>
          <w:bCs w:val="0"/>
        </w:rPr>
        <w:t>государственные органы, обладающие полномочиями налоговых органов.</w:t>
      </w:r>
    </w:p>
    <w:p w14:paraId="506E34AB" w14:textId="07DEB091"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Права и обязанности Федеральной таможенной службы. </w:t>
      </w:r>
      <w:r w:rsidR="00F52CE5" w:rsidRPr="00F52CE5">
        <w:rPr>
          <w:rFonts w:ascii="Times New Roman" w:hAnsi="Times New Roman" w:cs="Times New Roman"/>
          <w:b w:val="0"/>
          <w:bCs w:val="0"/>
        </w:rPr>
        <w:t xml:space="preserve">Взаимодействия налоговых органов с Федеральной таможенной службой: сферы и порядок взаимодействия. </w:t>
      </w:r>
      <w:r w:rsidRPr="00D41935">
        <w:rPr>
          <w:rFonts w:ascii="Times New Roman" w:hAnsi="Times New Roman" w:cs="Times New Roman"/>
          <w:b w:val="0"/>
          <w:bCs w:val="0"/>
        </w:rPr>
        <w:t>Полномочия</w:t>
      </w:r>
      <w:r>
        <w:rPr>
          <w:rFonts w:ascii="Times New Roman" w:hAnsi="Times New Roman" w:cs="Times New Roman"/>
          <w:b w:val="0"/>
          <w:bCs w:val="0"/>
        </w:rPr>
        <w:t xml:space="preserve"> </w:t>
      </w:r>
      <w:r w:rsidRPr="00D41935">
        <w:rPr>
          <w:rFonts w:ascii="Times New Roman" w:hAnsi="Times New Roman" w:cs="Times New Roman"/>
          <w:b w:val="0"/>
          <w:bCs w:val="0"/>
        </w:rPr>
        <w:t>Министерства финансов Российской Федерации и других финансовых</w:t>
      </w:r>
      <w:r>
        <w:rPr>
          <w:rFonts w:ascii="Times New Roman" w:hAnsi="Times New Roman" w:cs="Times New Roman"/>
          <w:b w:val="0"/>
          <w:bCs w:val="0"/>
        </w:rPr>
        <w:t xml:space="preserve"> </w:t>
      </w:r>
      <w:r w:rsidRPr="00D41935">
        <w:rPr>
          <w:rFonts w:ascii="Times New Roman" w:hAnsi="Times New Roman" w:cs="Times New Roman"/>
          <w:b w:val="0"/>
          <w:bCs w:val="0"/>
        </w:rPr>
        <w:t>органов, в том числе по реализации права налогоплательщиков на</w:t>
      </w:r>
      <w:r>
        <w:rPr>
          <w:rFonts w:ascii="Times New Roman" w:hAnsi="Times New Roman" w:cs="Times New Roman"/>
          <w:b w:val="0"/>
          <w:bCs w:val="0"/>
        </w:rPr>
        <w:t xml:space="preserve"> </w:t>
      </w:r>
      <w:r w:rsidRPr="00D41935">
        <w:rPr>
          <w:rFonts w:ascii="Times New Roman" w:hAnsi="Times New Roman" w:cs="Times New Roman"/>
          <w:b w:val="0"/>
          <w:bCs w:val="0"/>
        </w:rPr>
        <w:t>разъяснение налогового законодательства.</w:t>
      </w:r>
    </w:p>
    <w:p w14:paraId="7D379619" w14:textId="773560E8" w:rsidR="00D41935" w:rsidRPr="00F52CE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Полномочия Министерства внутренних дел Российской Федерации,</w:t>
      </w:r>
      <w:r>
        <w:rPr>
          <w:rFonts w:ascii="Times New Roman" w:hAnsi="Times New Roman" w:cs="Times New Roman"/>
          <w:b w:val="0"/>
          <w:bCs w:val="0"/>
        </w:rPr>
        <w:t xml:space="preserve"> </w:t>
      </w:r>
      <w:r w:rsidRPr="00D41935">
        <w:rPr>
          <w:rFonts w:ascii="Times New Roman" w:hAnsi="Times New Roman" w:cs="Times New Roman"/>
          <w:b w:val="0"/>
          <w:bCs w:val="0"/>
        </w:rPr>
        <w:t>следственных органов и других органов исполнительной власти.</w:t>
      </w:r>
      <w:r>
        <w:rPr>
          <w:rFonts w:ascii="Times New Roman" w:hAnsi="Times New Roman" w:cs="Times New Roman"/>
          <w:b w:val="0"/>
          <w:bCs w:val="0"/>
        </w:rPr>
        <w:t xml:space="preserve"> </w:t>
      </w:r>
      <w:r w:rsidR="00F52CE5" w:rsidRPr="00F52CE5">
        <w:rPr>
          <w:rFonts w:ascii="Times New Roman" w:hAnsi="Times New Roman" w:cs="Times New Roman"/>
          <w:b w:val="0"/>
          <w:bCs w:val="0"/>
        </w:rPr>
        <w:t xml:space="preserve">Взаимодействия инспекций ФНС России с органами МВД РФ и следственными органами при взыскании недоимок, проведении проверок налогоплательщиков. </w:t>
      </w:r>
    </w:p>
    <w:p w14:paraId="0220B19F" w14:textId="77777777" w:rsidR="008E412B" w:rsidRDefault="00F52CE5" w:rsidP="007B5FB5">
      <w:pPr>
        <w:pStyle w:val="30"/>
        <w:spacing w:line="360" w:lineRule="auto"/>
        <w:ind w:left="709"/>
        <w:jc w:val="both"/>
        <w:rPr>
          <w:rFonts w:ascii="Times New Roman" w:hAnsi="Times New Roman" w:cs="Times New Roman"/>
          <w:b w:val="0"/>
          <w:bCs w:val="0"/>
        </w:rPr>
      </w:pPr>
      <w:r w:rsidRPr="00F52CE5">
        <w:rPr>
          <w:rFonts w:ascii="Times New Roman" w:hAnsi="Times New Roman" w:cs="Times New Roman"/>
          <w:b w:val="0"/>
          <w:bCs w:val="0"/>
        </w:rPr>
        <w:t>Ответственность государственных органов и лиц.</w:t>
      </w:r>
    </w:p>
    <w:p w14:paraId="3552BCA6" w14:textId="23294AA0" w:rsidR="00D41935" w:rsidRDefault="00D41935" w:rsidP="008E412B">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5. Государственная регистрация и постановка на учет юридических и физических лиц в налоговых органах</w:t>
      </w:r>
    </w:p>
    <w:p w14:paraId="70D951F5" w14:textId="62D2C411"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юридических лиц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Постановка на учет налогоплательщиков-организаций в инспекциях ФНС</w:t>
      </w:r>
      <w:r>
        <w:rPr>
          <w:rFonts w:ascii="Times New Roman" w:hAnsi="Times New Roman" w:cs="Times New Roman"/>
          <w:b w:val="0"/>
          <w:bCs w:val="0"/>
        </w:rPr>
        <w:t xml:space="preserve"> </w:t>
      </w:r>
      <w:r w:rsidRPr="00D41935">
        <w:rPr>
          <w:rFonts w:ascii="Times New Roman" w:hAnsi="Times New Roman" w:cs="Times New Roman"/>
          <w:b w:val="0"/>
          <w:bCs w:val="0"/>
        </w:rPr>
        <w:t>России. Место государственной регистрации и управления организации и</w:t>
      </w:r>
      <w:r>
        <w:rPr>
          <w:rFonts w:ascii="Times New Roman" w:hAnsi="Times New Roman" w:cs="Times New Roman"/>
          <w:b w:val="0"/>
          <w:bCs w:val="0"/>
        </w:rPr>
        <w:t xml:space="preserve"> </w:t>
      </w:r>
      <w:r w:rsidRPr="00D41935">
        <w:rPr>
          <w:rFonts w:ascii="Times New Roman" w:hAnsi="Times New Roman" w:cs="Times New Roman"/>
          <w:b w:val="0"/>
          <w:bCs w:val="0"/>
        </w:rPr>
        <w:t>место постановки на налоговый учет.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крупнейших налогоплательщиков. Постановка на учет налоговых агентов.</w:t>
      </w:r>
    </w:p>
    <w:p w14:paraId="09E44A8A" w14:textId="16CA7464"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и постановка на учет физических лиц</w:t>
      </w:r>
      <w:r>
        <w:rPr>
          <w:rFonts w:ascii="Times New Roman" w:hAnsi="Times New Roman" w:cs="Times New Roman"/>
          <w:b w:val="0"/>
          <w:bCs w:val="0"/>
        </w:rPr>
        <w:t xml:space="preserve"> </w:t>
      </w:r>
      <w:r w:rsidRPr="00D41935">
        <w:rPr>
          <w:rFonts w:ascii="Times New Roman" w:hAnsi="Times New Roman" w:cs="Times New Roman"/>
          <w:b w:val="0"/>
          <w:bCs w:val="0"/>
        </w:rPr>
        <w:t>индивидуальных предпринимателей.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физических лиц, не являющихся индивидуальными предпринимателями.</w:t>
      </w:r>
    </w:p>
    <w:p w14:paraId="45EDD546" w14:textId="6F7D72EF"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Постановка на учет налогоплательщиков по месту нахождения имущества.</w:t>
      </w:r>
      <w:r>
        <w:rPr>
          <w:rFonts w:ascii="Times New Roman" w:hAnsi="Times New Roman" w:cs="Times New Roman"/>
          <w:b w:val="0"/>
          <w:bCs w:val="0"/>
        </w:rPr>
        <w:t xml:space="preserve"> </w:t>
      </w:r>
      <w:r w:rsidRPr="00D41935">
        <w:rPr>
          <w:rFonts w:ascii="Times New Roman" w:hAnsi="Times New Roman" w:cs="Times New Roman"/>
          <w:b w:val="0"/>
          <w:bCs w:val="0"/>
        </w:rPr>
        <w:t>Порядок обжалования решения о государственной регистрации или об отказе</w:t>
      </w:r>
      <w:r>
        <w:rPr>
          <w:rFonts w:ascii="Times New Roman" w:hAnsi="Times New Roman" w:cs="Times New Roman"/>
          <w:b w:val="0"/>
          <w:bCs w:val="0"/>
        </w:rPr>
        <w:t xml:space="preserve"> </w:t>
      </w:r>
      <w:r w:rsidRPr="00D41935">
        <w:rPr>
          <w:rFonts w:ascii="Times New Roman" w:hAnsi="Times New Roman" w:cs="Times New Roman"/>
          <w:b w:val="0"/>
          <w:bCs w:val="0"/>
        </w:rPr>
        <w:t>в государственной регистрации.</w:t>
      </w:r>
    </w:p>
    <w:p w14:paraId="20DC5BC5" w14:textId="47C80D7D"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lastRenderedPageBreak/>
        <w:t>Формирование информационных ресурсов о государственной</w:t>
      </w:r>
      <w:r>
        <w:rPr>
          <w:rFonts w:ascii="Times New Roman" w:hAnsi="Times New Roman" w:cs="Times New Roman"/>
          <w:b w:val="0"/>
          <w:bCs w:val="0"/>
        </w:rPr>
        <w:t xml:space="preserve"> </w:t>
      </w:r>
      <w:r w:rsidRPr="00D41935">
        <w:rPr>
          <w:rFonts w:ascii="Times New Roman" w:hAnsi="Times New Roman" w:cs="Times New Roman"/>
          <w:b w:val="0"/>
          <w:bCs w:val="0"/>
        </w:rPr>
        <w:t>регистрации и постановке на налоговый учет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юридических и физических лиц. Идентификация налогоплательщиков.</w:t>
      </w:r>
      <w:r>
        <w:rPr>
          <w:rFonts w:ascii="Times New Roman" w:hAnsi="Times New Roman" w:cs="Times New Roman"/>
          <w:b w:val="0"/>
          <w:bCs w:val="0"/>
        </w:rPr>
        <w:t xml:space="preserve"> </w:t>
      </w:r>
      <w:r w:rsidRPr="00D41935">
        <w:rPr>
          <w:rFonts w:ascii="Times New Roman" w:hAnsi="Times New Roman" w:cs="Times New Roman"/>
          <w:b w:val="0"/>
          <w:bCs w:val="0"/>
        </w:rPr>
        <w:t>Присвоение идентификационных номеров, их содержание и значение.</w:t>
      </w:r>
    </w:p>
    <w:p w14:paraId="2D54F473" w14:textId="40B9621E"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Порядок снятия с учета налогоплательщиков и налоговых агентов.</w:t>
      </w:r>
    </w:p>
    <w:p w14:paraId="1F676F2D" w14:textId="77777777" w:rsidR="00F52CE5" w:rsidRPr="00F52CE5" w:rsidRDefault="00F52CE5" w:rsidP="00D41935">
      <w:pPr>
        <w:pStyle w:val="30"/>
        <w:spacing w:line="360" w:lineRule="auto"/>
        <w:ind w:firstLine="709"/>
        <w:jc w:val="both"/>
        <w:rPr>
          <w:rFonts w:ascii="Times New Roman" w:hAnsi="Times New Roman" w:cs="Times New Roman"/>
        </w:rPr>
      </w:pPr>
      <w:r w:rsidRPr="00F52CE5">
        <w:rPr>
          <w:rFonts w:ascii="Times New Roman" w:hAnsi="Times New Roman" w:cs="Times New Roman"/>
        </w:rPr>
        <w:t xml:space="preserve">Тема 6. Контроль налоговых органов за исполнением налогоплательщиками обязанностей по уплате налогов (сборов) </w:t>
      </w:r>
    </w:p>
    <w:p w14:paraId="7327C4C1" w14:textId="20A5C8CA" w:rsidR="00D4193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 Условия возникновения, изменения и прекращения обязанности по уплате налога (сбора). Порядок уплаты налогов и сборов. Сроки уплаты налогов и сборов</w:t>
      </w:r>
      <w:r w:rsidR="008E412B">
        <w:rPr>
          <w:rFonts w:ascii="Times New Roman" w:hAnsi="Times New Roman" w:cs="Times New Roman"/>
          <w:b w:val="0"/>
          <w:bCs w:val="0"/>
        </w:rPr>
        <w:t>.</w:t>
      </w:r>
      <w:r w:rsidRPr="00F52CE5">
        <w:rPr>
          <w:rFonts w:ascii="Times New Roman" w:hAnsi="Times New Roman" w:cs="Times New Roman"/>
          <w:b w:val="0"/>
          <w:bCs w:val="0"/>
        </w:rPr>
        <w:t xml:space="preserve"> 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 Очередность списания денежных средств по уплате налогов и сборов со счетов налогоплательщиков в банке. Правила признания налога (сбора) уплаченным, а налогоплательщика - выполнившим обязанность по уплате налогов (сборов)</w:t>
      </w:r>
      <w:r>
        <w:rPr>
          <w:rFonts w:ascii="Times New Roman" w:hAnsi="Times New Roman" w:cs="Times New Roman"/>
          <w:b w:val="0"/>
          <w:bCs w:val="0"/>
        </w:rPr>
        <w:t>.</w:t>
      </w:r>
    </w:p>
    <w:p w14:paraId="6A9D313D" w14:textId="769E17C6"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Способы обеспечения исполнения обязанности по уплате налогов (сборов): их виды и правила применения. Развитие принципа «</w:t>
      </w:r>
      <w:proofErr w:type="spellStart"/>
      <w:r w:rsidRPr="00F52CE5">
        <w:rPr>
          <w:rFonts w:ascii="Times New Roman" w:hAnsi="Times New Roman" w:cs="Times New Roman"/>
          <w:b w:val="0"/>
          <w:bCs w:val="0"/>
        </w:rPr>
        <w:t>самоначисления</w:t>
      </w:r>
      <w:proofErr w:type="spellEnd"/>
      <w:r w:rsidRPr="00F52CE5">
        <w:rPr>
          <w:rFonts w:ascii="Times New Roman" w:hAnsi="Times New Roman" w:cs="Times New Roman"/>
          <w:b w:val="0"/>
          <w:bCs w:val="0"/>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p w14:paraId="18CB2754" w14:textId="2B7FD14B" w:rsidR="00F52CE5" w:rsidRPr="00F52CE5" w:rsidRDefault="00F52CE5" w:rsidP="00F52CE5">
      <w:pPr>
        <w:pStyle w:val="30"/>
        <w:spacing w:line="360" w:lineRule="auto"/>
        <w:ind w:firstLine="709"/>
        <w:jc w:val="both"/>
        <w:rPr>
          <w:rFonts w:ascii="Times New Roman" w:hAnsi="Times New Roman" w:cs="Times New Roman"/>
        </w:rPr>
      </w:pPr>
      <w:r w:rsidRPr="00F52CE5">
        <w:rPr>
          <w:rFonts w:ascii="Times New Roman" w:hAnsi="Times New Roman" w:cs="Times New Roman"/>
        </w:rPr>
        <w:t>Тема 7. Взыскание и урегулирование налоговой задолженности налоговыми органами</w:t>
      </w:r>
    </w:p>
    <w:p w14:paraId="66111D01" w14:textId="77777777"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 xml:space="preserve">Понятие недоимки и налоговой задолженности. Налоговая задолженность: текущая и урегулированная. Задачи и функции налоговых органов по взысканию и урегулированию налоговой задолженности. Порядок и основания для взыскания недоимок налоговыми органами во внесудебном (административном) порядке и по </w:t>
      </w:r>
      <w:r w:rsidRPr="00F52CE5">
        <w:rPr>
          <w:rFonts w:ascii="Times New Roman" w:hAnsi="Times New Roman" w:cs="Times New Roman"/>
          <w:b w:val="0"/>
          <w:bCs w:val="0"/>
        </w:rPr>
        <w:lastRenderedPageBreak/>
        <w:t xml:space="preserve">суду. 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 Обязанности банков по их исполнению. Взыскание недоимок за счет денежных средств налогоплательщика, находящихся на расчетных (текущих), валютных и иных счетах в банке. </w:t>
      </w:r>
    </w:p>
    <w:p w14:paraId="2A0310F3" w14:textId="39929172"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 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46E29356" w14:textId="2D4C5DBC" w:rsidR="00F52CE5" w:rsidRP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 основания для прекращения их действия. 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p w14:paraId="52A3AC71"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 xml:space="preserve">Тема </w:t>
      </w:r>
      <w:r w:rsidR="00EA3EC1" w:rsidRPr="00EA3EC1">
        <w:rPr>
          <w:rFonts w:ascii="Times New Roman" w:hAnsi="Times New Roman" w:cs="Times New Roman"/>
        </w:rPr>
        <w:t>8</w:t>
      </w:r>
      <w:r w:rsidRPr="00EA3EC1">
        <w:rPr>
          <w:rFonts w:ascii="Times New Roman" w:hAnsi="Times New Roman" w:cs="Times New Roman"/>
        </w:rPr>
        <w:t>. Организация налоговых проверок и других форм налогового контроля</w:t>
      </w:r>
      <w:r w:rsidRPr="00EA3EC1">
        <w:rPr>
          <w:rFonts w:ascii="Times New Roman" w:hAnsi="Times New Roman" w:cs="Times New Roman"/>
          <w:b w:val="0"/>
          <w:bCs w:val="0"/>
        </w:rPr>
        <w:t xml:space="preserve"> </w:t>
      </w:r>
    </w:p>
    <w:p w14:paraId="70424D1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 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Налоговые проверки: камеральные, выездные, первичные и повторные. Налоговые риски и </w:t>
      </w:r>
      <w:proofErr w:type="spellStart"/>
      <w:r w:rsidRPr="00EA3EC1">
        <w:rPr>
          <w:rFonts w:ascii="Times New Roman" w:hAnsi="Times New Roman" w:cs="Times New Roman"/>
          <w:b w:val="0"/>
          <w:bCs w:val="0"/>
        </w:rPr>
        <w:t>предпроверочный</w:t>
      </w:r>
      <w:proofErr w:type="spellEnd"/>
      <w:r w:rsidRPr="00EA3EC1">
        <w:rPr>
          <w:rFonts w:ascii="Times New Roman" w:hAnsi="Times New Roman" w:cs="Times New Roman"/>
          <w:b w:val="0"/>
          <w:bCs w:val="0"/>
        </w:rPr>
        <w:t xml:space="preserve"> анализ: их содержание и роль в планировании выездных налоговых </w:t>
      </w:r>
      <w:r w:rsidRPr="00EA3EC1">
        <w:rPr>
          <w:rFonts w:ascii="Times New Roman" w:hAnsi="Times New Roman" w:cs="Times New Roman"/>
          <w:b w:val="0"/>
          <w:bCs w:val="0"/>
        </w:rPr>
        <w:lastRenderedPageBreak/>
        <w:t xml:space="preserve">проверок. 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 Критерии и задачи повышения результативности и эффективности налоговых проверок и других форм налогового контроля. </w:t>
      </w:r>
    </w:p>
    <w:p w14:paraId="40218BB0" w14:textId="77777777" w:rsidR="00EA3EC1" w:rsidRDefault="00EA3EC1" w:rsidP="00D41935">
      <w:pPr>
        <w:pStyle w:val="30"/>
        <w:spacing w:line="360" w:lineRule="auto"/>
        <w:ind w:firstLine="709"/>
        <w:jc w:val="both"/>
        <w:rPr>
          <w:rFonts w:ascii="Times New Roman" w:hAnsi="Times New Roman" w:cs="Times New Roman"/>
          <w:b w:val="0"/>
          <w:bCs w:val="0"/>
        </w:rPr>
      </w:pPr>
    </w:p>
    <w:p w14:paraId="5512229E" w14:textId="1FE85C3C" w:rsidR="00512816" w:rsidRDefault="00F52CE5" w:rsidP="00512816">
      <w:pPr>
        <w:pStyle w:val="30"/>
        <w:spacing w:line="360" w:lineRule="auto"/>
        <w:ind w:firstLine="709"/>
        <w:jc w:val="both"/>
        <w:rPr>
          <w:rFonts w:ascii="Times New Roman" w:hAnsi="Times New Roman" w:cs="Times New Roman"/>
        </w:rPr>
      </w:pPr>
      <w:r w:rsidRPr="00EA3EC1">
        <w:rPr>
          <w:rFonts w:ascii="Times New Roman" w:hAnsi="Times New Roman" w:cs="Times New Roman"/>
        </w:rPr>
        <w:t xml:space="preserve">Тема </w:t>
      </w:r>
      <w:r w:rsidR="00EA3EC1" w:rsidRPr="00EA3EC1">
        <w:rPr>
          <w:rFonts w:ascii="Times New Roman" w:hAnsi="Times New Roman" w:cs="Times New Roman"/>
        </w:rPr>
        <w:t>9</w:t>
      </w:r>
      <w:r w:rsidRPr="00EA3EC1">
        <w:rPr>
          <w:rFonts w:ascii="Times New Roman" w:hAnsi="Times New Roman" w:cs="Times New Roman"/>
        </w:rPr>
        <w:t xml:space="preserve">. </w:t>
      </w:r>
      <w:r w:rsidR="00512816" w:rsidRPr="00512816">
        <w:rPr>
          <w:rFonts w:ascii="Times New Roman" w:hAnsi="Times New Roman" w:cs="Times New Roman"/>
        </w:rPr>
        <w:t>Основные принципы определения налоговых</w:t>
      </w:r>
      <w:r w:rsidR="00512816">
        <w:rPr>
          <w:rFonts w:ascii="Times New Roman" w:hAnsi="Times New Roman" w:cs="Times New Roman"/>
        </w:rPr>
        <w:t xml:space="preserve"> </w:t>
      </w:r>
      <w:r w:rsidR="00512816" w:rsidRPr="00512816">
        <w:rPr>
          <w:rFonts w:ascii="Times New Roman" w:hAnsi="Times New Roman" w:cs="Times New Roman"/>
        </w:rPr>
        <w:t xml:space="preserve">правонарушений и виды ответственности </w:t>
      </w:r>
    </w:p>
    <w:p w14:paraId="4A8E833E" w14:textId="512AD17D" w:rsidR="00DD2417" w:rsidRDefault="00F52CE5" w:rsidP="00512816">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Понятие налогового правонарушения. Виды правонарушений. Лица, подлежащие привлечению к ответственности за совершение налогового правонарушения</w:t>
      </w:r>
      <w:r w:rsidR="008E412B">
        <w:rPr>
          <w:rFonts w:ascii="Times New Roman" w:hAnsi="Times New Roman" w:cs="Times New Roman"/>
          <w:b w:val="0"/>
          <w:bCs w:val="0"/>
        </w:rPr>
        <w:t xml:space="preserve">. </w:t>
      </w:r>
      <w:r w:rsidR="008E412B" w:rsidRPr="00EA3EC1">
        <w:rPr>
          <w:rFonts w:ascii="Times New Roman" w:hAnsi="Times New Roman" w:cs="Times New Roman"/>
          <w:b w:val="0"/>
          <w:bCs w:val="0"/>
        </w:rPr>
        <w:t>Условия и обстоятельства привлечения налогоплательщиков к налоговой ответственности.</w:t>
      </w:r>
      <w:r w:rsidRPr="00EA3EC1">
        <w:rPr>
          <w:rFonts w:ascii="Times New Roman" w:hAnsi="Times New Roman" w:cs="Times New Roman"/>
          <w:b w:val="0"/>
          <w:bCs w:val="0"/>
        </w:rPr>
        <w:t xml:space="preserve"> </w:t>
      </w:r>
      <w:r w:rsidR="008E412B" w:rsidRPr="008E412B">
        <w:rPr>
          <w:rFonts w:ascii="Times New Roman" w:hAnsi="Times New Roman" w:cs="Times New Roman"/>
          <w:b w:val="0"/>
          <w:bCs w:val="0"/>
        </w:rPr>
        <w:t>Налоговые санкции как вид налоговой ответственности.</w:t>
      </w:r>
      <w:r w:rsidR="008E412B">
        <w:rPr>
          <w:rFonts w:ascii="Times New Roman" w:hAnsi="Times New Roman" w:cs="Times New Roman"/>
          <w:b w:val="0"/>
          <w:bCs w:val="0"/>
        </w:rPr>
        <w:t xml:space="preserve"> </w:t>
      </w:r>
      <w:r w:rsidRPr="00EA3EC1">
        <w:rPr>
          <w:rFonts w:ascii="Times New Roman" w:hAnsi="Times New Roman" w:cs="Times New Roman"/>
          <w:b w:val="0"/>
          <w:bCs w:val="0"/>
        </w:rPr>
        <w:t xml:space="preserve">Виды налоговых санкций и порядок их применения. Давность привлечения к ответственности и давность взыскания налоговых санкций. 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Административные штрафы за правонарушения в области налогов, отнесенные к компетенции налоговых органов; их виды и порядок применения. Документирование административных правонарушений в области налогов налоговыми органами. Давность применения и взыскания административных штрафов. </w:t>
      </w:r>
    </w:p>
    <w:p w14:paraId="39A1A8B3" w14:textId="4CD81293" w:rsidR="00EA3EC1" w:rsidRDefault="00DD2417" w:rsidP="00D41935">
      <w:pPr>
        <w:pStyle w:val="30"/>
        <w:spacing w:line="360" w:lineRule="auto"/>
        <w:ind w:firstLine="709"/>
        <w:jc w:val="both"/>
        <w:rPr>
          <w:rFonts w:ascii="Times New Roman" w:hAnsi="Times New Roman" w:cs="Times New Roman"/>
          <w:b w:val="0"/>
          <w:bCs w:val="0"/>
        </w:rPr>
      </w:pPr>
      <w:r w:rsidRPr="00DD2417">
        <w:rPr>
          <w:rFonts w:ascii="Times New Roman" w:hAnsi="Times New Roman" w:cs="Times New Roman"/>
          <w:b w:val="0"/>
          <w:bCs w:val="0"/>
        </w:rPr>
        <w:t>Уголовная ответственность за налоговые преступления</w:t>
      </w:r>
      <w:r>
        <w:rPr>
          <w:rFonts w:ascii="Times New Roman" w:hAnsi="Times New Roman" w:cs="Times New Roman"/>
          <w:b w:val="0"/>
          <w:bCs w:val="0"/>
        </w:rPr>
        <w:t>.</w:t>
      </w:r>
    </w:p>
    <w:p w14:paraId="184D8099" w14:textId="704B3656" w:rsidR="008E412B" w:rsidRDefault="008E412B" w:rsidP="00D41935">
      <w:pPr>
        <w:pStyle w:val="30"/>
        <w:spacing w:line="360" w:lineRule="auto"/>
        <w:ind w:firstLine="709"/>
        <w:jc w:val="both"/>
        <w:rPr>
          <w:rFonts w:ascii="Times New Roman" w:hAnsi="Times New Roman" w:cs="Times New Roman"/>
          <w:b w:val="0"/>
          <w:bCs w:val="0"/>
        </w:rPr>
      </w:pPr>
    </w:p>
    <w:p w14:paraId="10706965" w14:textId="77777777" w:rsidR="008E412B" w:rsidRDefault="008E412B" w:rsidP="00D41935">
      <w:pPr>
        <w:pStyle w:val="30"/>
        <w:spacing w:line="360" w:lineRule="auto"/>
        <w:ind w:firstLine="709"/>
        <w:jc w:val="both"/>
        <w:rPr>
          <w:rFonts w:ascii="Times New Roman" w:hAnsi="Times New Roman" w:cs="Times New Roman"/>
          <w:b w:val="0"/>
          <w:bCs w:val="0"/>
        </w:rPr>
      </w:pPr>
    </w:p>
    <w:p w14:paraId="63B395F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Тема 1</w:t>
      </w:r>
      <w:r w:rsidR="00EA3EC1" w:rsidRPr="00EA3EC1">
        <w:rPr>
          <w:rFonts w:ascii="Times New Roman" w:hAnsi="Times New Roman" w:cs="Times New Roman"/>
        </w:rPr>
        <w:t>0</w:t>
      </w:r>
      <w:r w:rsidRPr="00EA3EC1">
        <w:rPr>
          <w:rFonts w:ascii="Times New Roman" w:hAnsi="Times New Roman" w:cs="Times New Roman"/>
        </w:rPr>
        <w:t xml:space="preserve">. Организация внутриведомственного контроля в налоговых </w:t>
      </w:r>
      <w:r w:rsidRPr="00EA3EC1">
        <w:rPr>
          <w:rFonts w:ascii="Times New Roman" w:hAnsi="Times New Roman" w:cs="Times New Roman"/>
        </w:rPr>
        <w:lastRenderedPageBreak/>
        <w:t>органах</w:t>
      </w:r>
      <w:r w:rsidRPr="00EA3EC1">
        <w:rPr>
          <w:rFonts w:ascii="Times New Roman" w:hAnsi="Times New Roman" w:cs="Times New Roman"/>
          <w:b w:val="0"/>
          <w:bCs w:val="0"/>
        </w:rPr>
        <w:t xml:space="preserve"> </w:t>
      </w:r>
    </w:p>
    <w:p w14:paraId="48262AC9"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 </w:t>
      </w:r>
    </w:p>
    <w:p w14:paraId="1F6954A5" w14:textId="25E42C5B" w:rsidR="00EA3EC1"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Тема 11. Досудебное урегулирование налоговых споров</w:t>
      </w:r>
    </w:p>
    <w:p w14:paraId="042916C0" w14:textId="57DEF4FC" w:rsidR="00F52CE5"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Досудебное урегулирование налоговых споров в системе налогового администрирования. Порядок обжалования материалов налоговых проверок налогоплательщиками в налоговых органах. 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p w14:paraId="78E52FFC" w14:textId="51734235" w:rsidR="00F52CE5" w:rsidRPr="00EA3EC1" w:rsidRDefault="00EA3EC1" w:rsidP="00EA3EC1">
      <w:pPr>
        <w:pStyle w:val="30"/>
        <w:spacing w:line="360" w:lineRule="auto"/>
        <w:ind w:firstLine="709"/>
        <w:jc w:val="both"/>
        <w:rPr>
          <w:rFonts w:ascii="Times New Roman" w:hAnsi="Times New Roman" w:cs="Times New Roman"/>
        </w:rPr>
      </w:pPr>
      <w:r w:rsidRPr="00EA3EC1">
        <w:rPr>
          <w:rFonts w:ascii="Times New Roman" w:hAnsi="Times New Roman" w:cs="Times New Roman"/>
        </w:rPr>
        <w:t>Тема 12. Международные аспекты налогового администрирования</w:t>
      </w:r>
    </w:p>
    <w:p w14:paraId="4DBFD534" w14:textId="3CA372E7" w:rsidR="00EA3EC1" w:rsidRDefault="00EA3EC1" w:rsidP="00EA3EC1">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Основы международного взаимодействия в сфере налогового</w:t>
      </w:r>
      <w:r>
        <w:rPr>
          <w:rFonts w:ascii="Times New Roman" w:hAnsi="Times New Roman" w:cs="Times New Roman"/>
          <w:b w:val="0"/>
          <w:bCs w:val="0"/>
        </w:rPr>
        <w:t xml:space="preserve"> </w:t>
      </w:r>
      <w:r w:rsidRPr="00EA3EC1">
        <w:rPr>
          <w:rFonts w:ascii="Times New Roman" w:hAnsi="Times New Roman" w:cs="Times New Roman"/>
          <w:b w:val="0"/>
          <w:bCs w:val="0"/>
        </w:rPr>
        <w:t>администрирования</w:t>
      </w:r>
      <w:r>
        <w:rPr>
          <w:rFonts w:ascii="Times New Roman" w:hAnsi="Times New Roman" w:cs="Times New Roman"/>
          <w:b w:val="0"/>
          <w:bCs w:val="0"/>
        </w:rPr>
        <w:t>, м</w:t>
      </w:r>
      <w:r w:rsidRPr="00EA3EC1">
        <w:rPr>
          <w:rFonts w:ascii="Times New Roman" w:hAnsi="Times New Roman" w:cs="Times New Roman"/>
          <w:b w:val="0"/>
          <w:bCs w:val="0"/>
        </w:rPr>
        <w:t>еждународный обмен налоговой информацией</w:t>
      </w:r>
      <w:r>
        <w:rPr>
          <w:rFonts w:ascii="Times New Roman" w:hAnsi="Times New Roman" w:cs="Times New Roman"/>
          <w:b w:val="0"/>
          <w:bCs w:val="0"/>
        </w:rPr>
        <w:t>,</w:t>
      </w:r>
      <w:r w:rsidRPr="00EA3EC1">
        <w:rPr>
          <w:rFonts w:ascii="Times New Roman" w:hAnsi="Times New Roman" w:cs="Times New Roman"/>
          <w:b w:val="0"/>
          <w:bCs w:val="0"/>
        </w:rPr>
        <w:t xml:space="preserve"> Международные аспекты проведения мероприятий налогового контроля</w:t>
      </w:r>
      <w:r>
        <w:rPr>
          <w:rFonts w:ascii="Times New Roman" w:hAnsi="Times New Roman" w:cs="Times New Roman"/>
          <w:b w:val="0"/>
          <w:bCs w:val="0"/>
        </w:rPr>
        <w:t xml:space="preserve"> </w:t>
      </w:r>
      <w:r w:rsidRPr="00EA3EC1">
        <w:rPr>
          <w:rFonts w:ascii="Times New Roman" w:hAnsi="Times New Roman" w:cs="Times New Roman"/>
          <w:b w:val="0"/>
          <w:bCs w:val="0"/>
        </w:rPr>
        <w:t>и взыскания налогов</w:t>
      </w:r>
      <w:r>
        <w:rPr>
          <w:rFonts w:ascii="Times New Roman" w:hAnsi="Times New Roman" w:cs="Times New Roman"/>
          <w:b w:val="0"/>
          <w:bCs w:val="0"/>
        </w:rPr>
        <w:t xml:space="preserve">. </w:t>
      </w:r>
    </w:p>
    <w:bookmarkEnd w:id="15"/>
    <w:p w14:paraId="2B8A209F" w14:textId="72B38398" w:rsidR="008E412B" w:rsidRDefault="008E412B">
      <w:pPr>
        <w:widowControl/>
        <w:autoSpaceDE/>
        <w:autoSpaceDN/>
        <w:adjustRightInd/>
        <w:spacing w:after="200" w:line="276" w:lineRule="auto"/>
        <w:rPr>
          <w:rFonts w:eastAsiaTheme="minorHAnsi"/>
          <w:sz w:val="28"/>
          <w:szCs w:val="28"/>
          <w:lang w:eastAsia="en-US"/>
        </w:rPr>
      </w:pPr>
      <w:r>
        <w:rPr>
          <w:b/>
          <w:bCs/>
        </w:rPr>
        <w:br w:type="page"/>
      </w:r>
    </w:p>
    <w:bookmarkEnd w:id="11"/>
    <w:p w14:paraId="02A6DB72" w14:textId="1C98B2E0" w:rsidR="0071559D" w:rsidRDefault="0071559D" w:rsidP="00952FC1">
      <w:pPr>
        <w:pStyle w:val="30"/>
        <w:shd w:val="clear" w:color="auto" w:fill="auto"/>
        <w:spacing w:line="240" w:lineRule="auto"/>
        <w:ind w:firstLine="709"/>
        <w:jc w:val="both"/>
        <w:rPr>
          <w:rFonts w:ascii="Times New Roman" w:hAnsi="Times New Roman" w:cs="Times New Roman"/>
          <w:color w:val="000000"/>
          <w:lang w:bidi="ru-RU"/>
        </w:rPr>
      </w:pPr>
      <w:r w:rsidRPr="0071559D">
        <w:rPr>
          <w:rFonts w:ascii="Times New Roman" w:hAnsi="Times New Roman" w:cs="Times New Roman"/>
          <w:color w:val="000000"/>
          <w:lang w:bidi="ru-RU"/>
        </w:rPr>
        <w:lastRenderedPageBreak/>
        <w:t>5.2 Учебно-тематический план</w:t>
      </w:r>
    </w:p>
    <w:p w14:paraId="5C89E59B" w14:textId="6C3F546C" w:rsidR="001F0960" w:rsidRPr="00E23B66" w:rsidRDefault="001F0960" w:rsidP="001F0960">
      <w:pPr>
        <w:tabs>
          <w:tab w:val="right" w:pos="851"/>
        </w:tabs>
        <w:ind w:firstLine="709"/>
        <w:jc w:val="right"/>
        <w:rPr>
          <w:sz w:val="28"/>
          <w:szCs w:val="28"/>
        </w:rPr>
      </w:pPr>
    </w:p>
    <w:tbl>
      <w:tblPr>
        <w:tblW w:w="4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990"/>
        <w:gridCol w:w="934"/>
        <w:gridCol w:w="1008"/>
        <w:gridCol w:w="1259"/>
        <w:gridCol w:w="1438"/>
        <w:gridCol w:w="1332"/>
        <w:gridCol w:w="1371"/>
      </w:tblGrid>
      <w:tr w:rsidR="001F0960" w:rsidRPr="00ED7CB6" w14:paraId="7B7E401A" w14:textId="77777777" w:rsidTr="004D753E">
        <w:trPr>
          <w:jc w:val="center"/>
        </w:trPr>
        <w:tc>
          <w:tcPr>
            <w:tcW w:w="242" w:type="pct"/>
            <w:vMerge w:val="restart"/>
            <w:shd w:val="clear" w:color="auto" w:fill="auto"/>
          </w:tcPr>
          <w:p w14:paraId="313A63A5" w14:textId="77777777" w:rsidR="001F0960" w:rsidRPr="00ED7CB6" w:rsidRDefault="001F0960" w:rsidP="00512816">
            <w:pPr>
              <w:tabs>
                <w:tab w:val="right" w:pos="851"/>
              </w:tabs>
              <w:jc w:val="both"/>
              <w:rPr>
                <w:sz w:val="24"/>
                <w:szCs w:val="24"/>
              </w:rPr>
            </w:pPr>
            <w:r w:rsidRPr="00ED7CB6">
              <w:rPr>
                <w:sz w:val="24"/>
                <w:szCs w:val="24"/>
              </w:rPr>
              <w:t>№</w:t>
            </w:r>
          </w:p>
          <w:p w14:paraId="280D7FD8" w14:textId="77777777" w:rsidR="001F0960" w:rsidRPr="00ED7CB6" w:rsidRDefault="001F0960" w:rsidP="00512816">
            <w:pPr>
              <w:tabs>
                <w:tab w:val="right" w:pos="851"/>
              </w:tabs>
              <w:jc w:val="both"/>
              <w:rPr>
                <w:sz w:val="24"/>
                <w:szCs w:val="24"/>
              </w:rPr>
            </w:pPr>
            <w:proofErr w:type="spellStart"/>
            <w:r w:rsidRPr="00ED7CB6">
              <w:rPr>
                <w:sz w:val="24"/>
                <w:szCs w:val="24"/>
              </w:rPr>
              <w:t>пп</w:t>
            </w:r>
            <w:proofErr w:type="spellEnd"/>
            <w:r w:rsidRPr="00ED7CB6">
              <w:rPr>
                <w:sz w:val="24"/>
                <w:szCs w:val="24"/>
              </w:rPr>
              <w:t>/п</w:t>
            </w:r>
          </w:p>
        </w:tc>
        <w:tc>
          <w:tcPr>
            <w:tcW w:w="1015" w:type="pct"/>
            <w:vMerge w:val="restart"/>
            <w:shd w:val="clear" w:color="auto" w:fill="auto"/>
          </w:tcPr>
          <w:p w14:paraId="28EE3F36" w14:textId="77777777" w:rsidR="001F0960" w:rsidRPr="00ED7CB6" w:rsidRDefault="001F0960" w:rsidP="00512816">
            <w:pPr>
              <w:tabs>
                <w:tab w:val="right" w:pos="851"/>
              </w:tabs>
              <w:jc w:val="both"/>
              <w:rPr>
                <w:sz w:val="24"/>
                <w:szCs w:val="24"/>
              </w:rPr>
            </w:pPr>
            <w:r w:rsidRPr="00ED7CB6">
              <w:rPr>
                <w:b/>
                <w:sz w:val="24"/>
                <w:szCs w:val="24"/>
              </w:rPr>
              <w:t>Наименование тем (разделов) дисциплины</w:t>
            </w:r>
          </w:p>
        </w:tc>
        <w:tc>
          <w:tcPr>
            <w:tcW w:w="3044" w:type="pct"/>
            <w:gridSpan w:val="5"/>
          </w:tcPr>
          <w:p w14:paraId="56FBC7DE" w14:textId="77777777" w:rsidR="001F0960" w:rsidRPr="00ED7CB6" w:rsidRDefault="001F0960" w:rsidP="00512816">
            <w:pPr>
              <w:tabs>
                <w:tab w:val="right" w:pos="851"/>
              </w:tabs>
              <w:jc w:val="both"/>
              <w:rPr>
                <w:b/>
                <w:sz w:val="24"/>
                <w:szCs w:val="24"/>
              </w:rPr>
            </w:pPr>
            <w:r w:rsidRPr="00ED7CB6">
              <w:rPr>
                <w:b/>
                <w:sz w:val="24"/>
                <w:szCs w:val="24"/>
              </w:rPr>
              <w:t>Трудоемкость в часах</w:t>
            </w:r>
          </w:p>
        </w:tc>
        <w:tc>
          <w:tcPr>
            <w:tcW w:w="700" w:type="pct"/>
            <w:vMerge w:val="restart"/>
            <w:shd w:val="clear" w:color="auto" w:fill="auto"/>
          </w:tcPr>
          <w:p w14:paraId="142F73E8" w14:textId="77777777" w:rsidR="001F0960" w:rsidRPr="00ED7CB6" w:rsidRDefault="001F0960" w:rsidP="00512816">
            <w:pPr>
              <w:tabs>
                <w:tab w:val="right" w:pos="851"/>
              </w:tabs>
              <w:jc w:val="both"/>
              <w:rPr>
                <w:b/>
                <w:sz w:val="24"/>
                <w:szCs w:val="24"/>
              </w:rPr>
            </w:pPr>
            <w:r w:rsidRPr="00ED7CB6">
              <w:rPr>
                <w:b/>
                <w:sz w:val="24"/>
                <w:szCs w:val="24"/>
              </w:rPr>
              <w:t>Формы текущего контроля успеваемости</w:t>
            </w:r>
          </w:p>
        </w:tc>
      </w:tr>
      <w:tr w:rsidR="001F0960" w:rsidRPr="00ED7CB6" w14:paraId="1909C3D4" w14:textId="77777777" w:rsidTr="004D753E">
        <w:trPr>
          <w:jc w:val="center"/>
        </w:trPr>
        <w:tc>
          <w:tcPr>
            <w:tcW w:w="242" w:type="pct"/>
            <w:vMerge/>
            <w:shd w:val="clear" w:color="auto" w:fill="auto"/>
          </w:tcPr>
          <w:p w14:paraId="356E27D2"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5DFA7F39" w14:textId="77777777" w:rsidR="001F0960" w:rsidRPr="00ED7CB6" w:rsidRDefault="001F0960" w:rsidP="00512816">
            <w:pPr>
              <w:tabs>
                <w:tab w:val="right" w:pos="851"/>
              </w:tabs>
              <w:jc w:val="both"/>
              <w:rPr>
                <w:sz w:val="24"/>
                <w:szCs w:val="24"/>
              </w:rPr>
            </w:pPr>
          </w:p>
        </w:tc>
        <w:tc>
          <w:tcPr>
            <w:tcW w:w="476" w:type="pct"/>
            <w:vMerge w:val="restart"/>
            <w:shd w:val="clear" w:color="auto" w:fill="auto"/>
          </w:tcPr>
          <w:p w14:paraId="6DEFA909" w14:textId="77777777" w:rsidR="001F0960" w:rsidRPr="00ED7CB6" w:rsidRDefault="001F0960" w:rsidP="00512816">
            <w:pPr>
              <w:tabs>
                <w:tab w:val="right" w:pos="851"/>
              </w:tabs>
              <w:jc w:val="both"/>
              <w:rPr>
                <w:b/>
                <w:sz w:val="24"/>
                <w:szCs w:val="24"/>
              </w:rPr>
            </w:pPr>
            <w:r w:rsidRPr="00ED7CB6">
              <w:rPr>
                <w:b/>
                <w:sz w:val="24"/>
                <w:szCs w:val="24"/>
              </w:rPr>
              <w:t>Всего</w:t>
            </w:r>
          </w:p>
        </w:tc>
        <w:tc>
          <w:tcPr>
            <w:tcW w:w="1889" w:type="pct"/>
            <w:gridSpan w:val="3"/>
            <w:shd w:val="clear" w:color="auto" w:fill="auto"/>
          </w:tcPr>
          <w:p w14:paraId="1E34BDBA" w14:textId="77777777" w:rsidR="001F0960" w:rsidRPr="00ED7CB6" w:rsidRDefault="001F0960" w:rsidP="00512816">
            <w:pPr>
              <w:tabs>
                <w:tab w:val="right" w:pos="851"/>
              </w:tabs>
              <w:jc w:val="both"/>
              <w:rPr>
                <w:b/>
                <w:sz w:val="24"/>
                <w:szCs w:val="24"/>
              </w:rPr>
            </w:pPr>
            <w:r w:rsidRPr="00ED7CB6">
              <w:rPr>
                <w:b/>
                <w:sz w:val="24"/>
                <w:szCs w:val="24"/>
              </w:rPr>
              <w:t>Контактная работа - Аудиторная работа</w:t>
            </w:r>
          </w:p>
        </w:tc>
        <w:tc>
          <w:tcPr>
            <w:tcW w:w="678" w:type="pct"/>
            <w:vMerge w:val="restart"/>
            <w:shd w:val="clear" w:color="auto" w:fill="auto"/>
          </w:tcPr>
          <w:p w14:paraId="685F3AFF" w14:textId="77777777" w:rsidR="001F0960" w:rsidRPr="00ED7CB6" w:rsidRDefault="001F0960" w:rsidP="00512816">
            <w:pPr>
              <w:tabs>
                <w:tab w:val="right" w:pos="851"/>
              </w:tabs>
              <w:jc w:val="both"/>
              <w:rPr>
                <w:sz w:val="24"/>
                <w:szCs w:val="24"/>
              </w:rPr>
            </w:pPr>
            <w:r w:rsidRPr="00ED7CB6">
              <w:rPr>
                <w:b/>
                <w:sz w:val="24"/>
                <w:szCs w:val="24"/>
              </w:rPr>
              <w:t>Самостоятельная работа</w:t>
            </w:r>
          </w:p>
        </w:tc>
        <w:tc>
          <w:tcPr>
            <w:tcW w:w="700" w:type="pct"/>
            <w:vMerge/>
            <w:shd w:val="clear" w:color="auto" w:fill="auto"/>
          </w:tcPr>
          <w:p w14:paraId="28672BD8" w14:textId="77777777" w:rsidR="001F0960" w:rsidRPr="00ED7CB6" w:rsidRDefault="001F0960" w:rsidP="00512816">
            <w:pPr>
              <w:tabs>
                <w:tab w:val="right" w:pos="851"/>
              </w:tabs>
              <w:jc w:val="both"/>
              <w:rPr>
                <w:sz w:val="24"/>
                <w:szCs w:val="24"/>
              </w:rPr>
            </w:pPr>
          </w:p>
        </w:tc>
      </w:tr>
      <w:tr w:rsidR="001F0960" w:rsidRPr="00ED7CB6" w14:paraId="78CE31A4" w14:textId="77777777" w:rsidTr="004D753E">
        <w:trPr>
          <w:jc w:val="center"/>
        </w:trPr>
        <w:tc>
          <w:tcPr>
            <w:tcW w:w="242" w:type="pct"/>
            <w:vMerge/>
            <w:shd w:val="clear" w:color="auto" w:fill="auto"/>
          </w:tcPr>
          <w:p w14:paraId="26AA64FF"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71F16153" w14:textId="77777777" w:rsidR="001F0960" w:rsidRPr="00ED7CB6" w:rsidRDefault="001F0960" w:rsidP="00512816">
            <w:pPr>
              <w:tabs>
                <w:tab w:val="right" w:pos="851"/>
              </w:tabs>
              <w:jc w:val="both"/>
              <w:rPr>
                <w:sz w:val="24"/>
                <w:szCs w:val="24"/>
              </w:rPr>
            </w:pPr>
          </w:p>
        </w:tc>
        <w:tc>
          <w:tcPr>
            <w:tcW w:w="476" w:type="pct"/>
            <w:vMerge/>
            <w:shd w:val="clear" w:color="auto" w:fill="auto"/>
          </w:tcPr>
          <w:p w14:paraId="542FB36C" w14:textId="77777777" w:rsidR="001F0960" w:rsidRPr="00ED7CB6" w:rsidRDefault="001F0960" w:rsidP="00512816">
            <w:pPr>
              <w:tabs>
                <w:tab w:val="right" w:pos="851"/>
              </w:tabs>
              <w:jc w:val="both"/>
              <w:rPr>
                <w:sz w:val="24"/>
                <w:szCs w:val="24"/>
              </w:rPr>
            </w:pPr>
          </w:p>
        </w:tc>
        <w:tc>
          <w:tcPr>
            <w:tcW w:w="514" w:type="pct"/>
            <w:shd w:val="clear" w:color="auto" w:fill="auto"/>
          </w:tcPr>
          <w:p w14:paraId="45032341" w14:textId="77777777" w:rsidR="001F0960" w:rsidRPr="00ED7CB6" w:rsidRDefault="001F0960" w:rsidP="00512816">
            <w:pPr>
              <w:tabs>
                <w:tab w:val="right" w:pos="851"/>
              </w:tabs>
              <w:jc w:val="both"/>
              <w:rPr>
                <w:sz w:val="24"/>
                <w:szCs w:val="24"/>
              </w:rPr>
            </w:pPr>
            <w:r w:rsidRPr="00ED7CB6">
              <w:rPr>
                <w:sz w:val="24"/>
                <w:szCs w:val="24"/>
              </w:rPr>
              <w:t>Общая, в т.ч.:</w:t>
            </w:r>
          </w:p>
        </w:tc>
        <w:tc>
          <w:tcPr>
            <w:tcW w:w="642" w:type="pct"/>
            <w:shd w:val="clear" w:color="auto" w:fill="auto"/>
          </w:tcPr>
          <w:p w14:paraId="246C5978" w14:textId="77777777" w:rsidR="001F0960" w:rsidRPr="00ED7CB6" w:rsidRDefault="001F0960" w:rsidP="00512816">
            <w:pPr>
              <w:tabs>
                <w:tab w:val="right" w:pos="851"/>
              </w:tabs>
              <w:jc w:val="both"/>
              <w:rPr>
                <w:sz w:val="24"/>
                <w:szCs w:val="24"/>
              </w:rPr>
            </w:pPr>
            <w:r w:rsidRPr="00ED7CB6">
              <w:rPr>
                <w:sz w:val="24"/>
                <w:szCs w:val="24"/>
              </w:rPr>
              <w:t>Лекции</w:t>
            </w:r>
          </w:p>
        </w:tc>
        <w:tc>
          <w:tcPr>
            <w:tcW w:w="733" w:type="pct"/>
            <w:shd w:val="clear" w:color="auto" w:fill="auto"/>
          </w:tcPr>
          <w:p w14:paraId="03C497E2" w14:textId="593AFFF3" w:rsidR="001F0960" w:rsidRPr="00ED7CB6" w:rsidRDefault="001F0960" w:rsidP="00512816">
            <w:pPr>
              <w:tabs>
                <w:tab w:val="right" w:pos="851"/>
              </w:tabs>
              <w:jc w:val="both"/>
              <w:rPr>
                <w:sz w:val="24"/>
                <w:szCs w:val="24"/>
              </w:rPr>
            </w:pPr>
            <w:r w:rsidRPr="00ED7CB6">
              <w:rPr>
                <w:sz w:val="24"/>
                <w:szCs w:val="24"/>
              </w:rPr>
              <w:t>Семинары, практические занятия</w:t>
            </w:r>
          </w:p>
        </w:tc>
        <w:tc>
          <w:tcPr>
            <w:tcW w:w="678" w:type="pct"/>
            <w:vMerge/>
            <w:shd w:val="clear" w:color="auto" w:fill="auto"/>
          </w:tcPr>
          <w:p w14:paraId="280371AD" w14:textId="77777777" w:rsidR="001F0960" w:rsidRPr="00ED7CB6" w:rsidRDefault="001F0960" w:rsidP="00512816">
            <w:pPr>
              <w:tabs>
                <w:tab w:val="right" w:pos="851"/>
              </w:tabs>
              <w:jc w:val="both"/>
              <w:rPr>
                <w:sz w:val="24"/>
                <w:szCs w:val="24"/>
              </w:rPr>
            </w:pPr>
          </w:p>
        </w:tc>
        <w:tc>
          <w:tcPr>
            <w:tcW w:w="700" w:type="pct"/>
            <w:vMerge/>
            <w:shd w:val="clear" w:color="auto" w:fill="auto"/>
          </w:tcPr>
          <w:p w14:paraId="272CB2A5" w14:textId="77777777" w:rsidR="001F0960" w:rsidRPr="00ED7CB6" w:rsidRDefault="001F0960" w:rsidP="00512816">
            <w:pPr>
              <w:tabs>
                <w:tab w:val="right" w:pos="851"/>
              </w:tabs>
              <w:jc w:val="both"/>
              <w:rPr>
                <w:sz w:val="24"/>
                <w:szCs w:val="24"/>
              </w:rPr>
            </w:pPr>
          </w:p>
        </w:tc>
      </w:tr>
      <w:tr w:rsidR="00296C4E" w:rsidRPr="00ED7CB6" w14:paraId="0B393910" w14:textId="77777777" w:rsidTr="004D753E">
        <w:trPr>
          <w:trHeight w:val="1340"/>
          <w:jc w:val="center"/>
        </w:trPr>
        <w:tc>
          <w:tcPr>
            <w:tcW w:w="242" w:type="pct"/>
            <w:shd w:val="clear" w:color="auto" w:fill="auto"/>
          </w:tcPr>
          <w:p w14:paraId="63468F62" w14:textId="77777777" w:rsidR="00296C4E" w:rsidRPr="00ED7CB6" w:rsidRDefault="00296C4E" w:rsidP="00512816">
            <w:pPr>
              <w:pStyle w:val="a6"/>
              <w:numPr>
                <w:ilvl w:val="0"/>
                <w:numId w:val="6"/>
              </w:numPr>
              <w:tabs>
                <w:tab w:val="right" w:pos="851"/>
              </w:tabs>
              <w:ind w:left="0" w:firstLine="0"/>
              <w:jc w:val="both"/>
              <w:rPr>
                <w:sz w:val="24"/>
                <w:szCs w:val="24"/>
              </w:rPr>
            </w:pPr>
            <w:bookmarkStart w:id="16" w:name="_Hlk127141606"/>
          </w:p>
        </w:tc>
        <w:tc>
          <w:tcPr>
            <w:tcW w:w="1015" w:type="pct"/>
            <w:shd w:val="clear" w:color="auto" w:fill="auto"/>
          </w:tcPr>
          <w:p w14:paraId="24F77EFD" w14:textId="2314DD9A"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Налоговое администрирование: содержание и значение</w:t>
            </w:r>
          </w:p>
        </w:tc>
        <w:tc>
          <w:tcPr>
            <w:tcW w:w="476" w:type="pct"/>
            <w:shd w:val="clear" w:color="auto" w:fill="auto"/>
          </w:tcPr>
          <w:p w14:paraId="45CF8853" w14:textId="16838D54" w:rsidR="00296C4E" w:rsidRPr="00ED7CB6" w:rsidRDefault="00064C79" w:rsidP="00512816">
            <w:pPr>
              <w:tabs>
                <w:tab w:val="right" w:pos="851"/>
              </w:tabs>
              <w:jc w:val="center"/>
              <w:rPr>
                <w:sz w:val="24"/>
                <w:szCs w:val="24"/>
              </w:rPr>
            </w:pPr>
            <w:r w:rsidRPr="00ED7CB6">
              <w:rPr>
                <w:sz w:val="24"/>
                <w:szCs w:val="24"/>
              </w:rPr>
              <w:t>10</w:t>
            </w:r>
          </w:p>
        </w:tc>
        <w:tc>
          <w:tcPr>
            <w:tcW w:w="514" w:type="pct"/>
            <w:shd w:val="clear" w:color="auto" w:fill="auto"/>
          </w:tcPr>
          <w:p w14:paraId="45ADBEE1" w14:textId="2F956C9C" w:rsidR="00296C4E" w:rsidRPr="00ED7CB6" w:rsidRDefault="00064C79" w:rsidP="00512816">
            <w:pPr>
              <w:tabs>
                <w:tab w:val="right" w:pos="851"/>
              </w:tabs>
              <w:jc w:val="center"/>
              <w:rPr>
                <w:sz w:val="24"/>
                <w:szCs w:val="24"/>
              </w:rPr>
            </w:pPr>
            <w:r w:rsidRPr="00ED7CB6">
              <w:rPr>
                <w:sz w:val="24"/>
                <w:szCs w:val="24"/>
              </w:rPr>
              <w:t>4</w:t>
            </w:r>
          </w:p>
        </w:tc>
        <w:tc>
          <w:tcPr>
            <w:tcW w:w="642" w:type="pct"/>
            <w:shd w:val="clear" w:color="auto" w:fill="auto"/>
          </w:tcPr>
          <w:p w14:paraId="358098B4" w14:textId="1363B8B5"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216EF880" w14:textId="06AD08C9"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/3</w:t>
            </w:r>
          </w:p>
        </w:tc>
        <w:tc>
          <w:tcPr>
            <w:tcW w:w="678" w:type="pct"/>
            <w:shd w:val="clear" w:color="auto" w:fill="auto"/>
          </w:tcPr>
          <w:p w14:paraId="39400870" w14:textId="4BEE1CED" w:rsidR="00296C4E"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68908488" w14:textId="69A54B66" w:rsidR="007B5FB5" w:rsidRPr="00F748BB" w:rsidRDefault="00296C4E" w:rsidP="00F748BB">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тестирование дискуссия на семинаре, обсуждение научных докладов</w:t>
            </w:r>
          </w:p>
        </w:tc>
      </w:tr>
      <w:tr w:rsidR="00296C4E" w:rsidRPr="00ED7CB6" w14:paraId="55CD80E1" w14:textId="77777777" w:rsidTr="004D753E">
        <w:trPr>
          <w:trHeight w:val="1702"/>
          <w:jc w:val="center"/>
        </w:trPr>
        <w:tc>
          <w:tcPr>
            <w:tcW w:w="242" w:type="pct"/>
            <w:shd w:val="clear" w:color="auto" w:fill="auto"/>
          </w:tcPr>
          <w:p w14:paraId="68A9410A"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310A67" w14:textId="523C852B"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Налоговые органы Российской Федерации: их состав, правовой статус, задачи и функции</w:t>
            </w:r>
          </w:p>
        </w:tc>
        <w:tc>
          <w:tcPr>
            <w:tcW w:w="476" w:type="pct"/>
            <w:shd w:val="clear" w:color="auto" w:fill="auto"/>
          </w:tcPr>
          <w:p w14:paraId="3468EF3B" w14:textId="6B912995" w:rsidR="00296C4E"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38AE6DCB" w14:textId="4FD18E74" w:rsidR="00296C4E" w:rsidRPr="00ED7CB6" w:rsidRDefault="00064C79" w:rsidP="00512816">
            <w:pPr>
              <w:tabs>
                <w:tab w:val="right" w:pos="851"/>
              </w:tabs>
              <w:jc w:val="center"/>
              <w:rPr>
                <w:sz w:val="24"/>
                <w:szCs w:val="24"/>
              </w:rPr>
            </w:pPr>
            <w:r w:rsidRPr="00ED7CB6">
              <w:rPr>
                <w:sz w:val="24"/>
                <w:szCs w:val="24"/>
              </w:rPr>
              <w:t>4</w:t>
            </w:r>
          </w:p>
        </w:tc>
        <w:tc>
          <w:tcPr>
            <w:tcW w:w="642" w:type="pct"/>
            <w:shd w:val="clear" w:color="auto" w:fill="auto"/>
          </w:tcPr>
          <w:p w14:paraId="16B6E9E7" w14:textId="622CF929"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0237FEA4" w14:textId="28AF4A3A"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/3</w:t>
            </w:r>
          </w:p>
        </w:tc>
        <w:tc>
          <w:tcPr>
            <w:tcW w:w="678" w:type="pct"/>
            <w:shd w:val="clear" w:color="auto" w:fill="auto"/>
          </w:tcPr>
          <w:p w14:paraId="39308423" w14:textId="79799532" w:rsidR="00296C4E"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755A6CD1"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90D7C4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0566388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D92EFA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154A1327" w14:textId="4D55A4EF" w:rsidR="00296C4E"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1FED516D" w14:textId="77777777" w:rsidTr="004D753E">
        <w:trPr>
          <w:jc w:val="center"/>
        </w:trPr>
        <w:tc>
          <w:tcPr>
            <w:tcW w:w="242" w:type="pct"/>
            <w:shd w:val="clear" w:color="auto" w:fill="auto"/>
          </w:tcPr>
          <w:p w14:paraId="062126E0"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DD23EF" w14:textId="1ADDA027"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shd w:val="clear" w:color="auto" w:fill="FFFFFF"/>
              </w:rPr>
              <w:t>Права, обязанности и ответственность субъектов налогового администрирования</w:t>
            </w:r>
          </w:p>
        </w:tc>
        <w:tc>
          <w:tcPr>
            <w:tcW w:w="476" w:type="pct"/>
            <w:shd w:val="clear" w:color="auto" w:fill="auto"/>
          </w:tcPr>
          <w:p w14:paraId="7EB86961" w14:textId="6A46BED6"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3AF9B1D" w14:textId="3AF52986" w:rsidR="00296C4E"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02DE582B" w14:textId="3EF671DA" w:rsidR="00296C4E" w:rsidRPr="00ED7CB6" w:rsidRDefault="00064C79" w:rsidP="00512816">
            <w:pPr>
              <w:tabs>
                <w:tab w:val="right" w:pos="851"/>
              </w:tabs>
              <w:jc w:val="center"/>
              <w:rPr>
                <w:sz w:val="24"/>
                <w:szCs w:val="24"/>
              </w:rPr>
            </w:pPr>
            <w:r w:rsidRPr="00ED7CB6">
              <w:rPr>
                <w:sz w:val="24"/>
                <w:szCs w:val="24"/>
              </w:rPr>
              <w:t>1</w:t>
            </w:r>
          </w:p>
        </w:tc>
        <w:tc>
          <w:tcPr>
            <w:tcW w:w="733" w:type="pct"/>
            <w:shd w:val="clear" w:color="auto" w:fill="auto"/>
          </w:tcPr>
          <w:p w14:paraId="26E918AE" w14:textId="360D1E6A" w:rsidR="00296C4E" w:rsidRPr="00ED7CB6" w:rsidRDefault="00064C79" w:rsidP="00512816">
            <w:pPr>
              <w:tabs>
                <w:tab w:val="right" w:pos="851"/>
              </w:tabs>
              <w:jc w:val="center"/>
              <w:rPr>
                <w:sz w:val="24"/>
                <w:szCs w:val="24"/>
              </w:rPr>
            </w:pPr>
            <w:r w:rsidRPr="00ED7CB6">
              <w:rPr>
                <w:sz w:val="24"/>
                <w:szCs w:val="24"/>
              </w:rPr>
              <w:t>1</w:t>
            </w:r>
          </w:p>
        </w:tc>
        <w:tc>
          <w:tcPr>
            <w:tcW w:w="678" w:type="pct"/>
            <w:shd w:val="clear" w:color="auto" w:fill="auto"/>
          </w:tcPr>
          <w:p w14:paraId="57648163" w14:textId="08D89FBF" w:rsidR="00296C4E"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0D1551A6" w14:textId="2FD803A5"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5EA01A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7D4F48C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5C489F5" w14:textId="11CBAA6C"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5BCCD9A0" w14:textId="77777777" w:rsidTr="004D753E">
        <w:trPr>
          <w:jc w:val="center"/>
        </w:trPr>
        <w:tc>
          <w:tcPr>
            <w:tcW w:w="242" w:type="pct"/>
            <w:shd w:val="clear" w:color="auto" w:fill="auto"/>
          </w:tcPr>
          <w:p w14:paraId="6E5978C5"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97B03EA" w14:textId="3DEB141F"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rPr>
              <w:t>Налоговые полномочия других государственных органов и лиц в сфере налогового администрирования</w:t>
            </w:r>
          </w:p>
        </w:tc>
        <w:tc>
          <w:tcPr>
            <w:tcW w:w="476" w:type="pct"/>
            <w:shd w:val="clear" w:color="auto" w:fill="auto"/>
          </w:tcPr>
          <w:p w14:paraId="7F522D01" w14:textId="68F94F6F"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E956917" w14:textId="4327CD3C" w:rsidR="00296C4E"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14ED5639" w14:textId="34064E55" w:rsidR="00296C4E" w:rsidRPr="00ED7CB6" w:rsidRDefault="00064C79" w:rsidP="00512816">
            <w:pPr>
              <w:tabs>
                <w:tab w:val="right" w:pos="851"/>
              </w:tabs>
              <w:jc w:val="center"/>
              <w:rPr>
                <w:sz w:val="24"/>
                <w:szCs w:val="24"/>
              </w:rPr>
            </w:pPr>
            <w:r w:rsidRPr="00ED7CB6">
              <w:rPr>
                <w:sz w:val="24"/>
                <w:szCs w:val="24"/>
              </w:rPr>
              <w:t>1</w:t>
            </w:r>
            <w:r w:rsidR="00986ED8">
              <w:rPr>
                <w:sz w:val="24"/>
                <w:szCs w:val="24"/>
              </w:rPr>
              <w:t>/-</w:t>
            </w:r>
          </w:p>
        </w:tc>
        <w:tc>
          <w:tcPr>
            <w:tcW w:w="733" w:type="pct"/>
            <w:shd w:val="clear" w:color="auto" w:fill="auto"/>
          </w:tcPr>
          <w:p w14:paraId="70118B64" w14:textId="5207A624" w:rsidR="00296C4E" w:rsidRPr="00ED7CB6" w:rsidRDefault="00064C79" w:rsidP="00512816">
            <w:pPr>
              <w:tabs>
                <w:tab w:val="right" w:pos="851"/>
              </w:tabs>
              <w:jc w:val="center"/>
              <w:rPr>
                <w:sz w:val="24"/>
                <w:szCs w:val="24"/>
              </w:rPr>
            </w:pPr>
            <w:r w:rsidRPr="00ED7CB6">
              <w:rPr>
                <w:sz w:val="24"/>
                <w:szCs w:val="24"/>
              </w:rPr>
              <w:t>1</w:t>
            </w:r>
            <w:r w:rsidR="00986ED8">
              <w:rPr>
                <w:sz w:val="24"/>
                <w:szCs w:val="24"/>
              </w:rPr>
              <w:t>/2</w:t>
            </w:r>
          </w:p>
        </w:tc>
        <w:tc>
          <w:tcPr>
            <w:tcW w:w="678" w:type="pct"/>
            <w:shd w:val="clear" w:color="auto" w:fill="auto"/>
          </w:tcPr>
          <w:p w14:paraId="6C1D6E7E" w14:textId="5EBA984B" w:rsidR="00296C4E"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2E9A72E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76380034"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5D6CD2B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2DD5C4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024B8A8" w14:textId="63CEDB9B"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EA3EC1" w:rsidRPr="00ED7CB6" w14:paraId="11857CD3" w14:textId="77777777" w:rsidTr="004D753E">
        <w:trPr>
          <w:jc w:val="center"/>
        </w:trPr>
        <w:tc>
          <w:tcPr>
            <w:tcW w:w="242" w:type="pct"/>
            <w:shd w:val="clear" w:color="auto" w:fill="auto"/>
          </w:tcPr>
          <w:p w14:paraId="6FEDD677"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1249953C" w14:textId="36B3198F"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Государственная регистрация и постановка на учет юридических и физических лиц в налоговых органах</w:t>
            </w:r>
          </w:p>
        </w:tc>
        <w:tc>
          <w:tcPr>
            <w:tcW w:w="476" w:type="pct"/>
            <w:shd w:val="clear" w:color="auto" w:fill="auto"/>
          </w:tcPr>
          <w:p w14:paraId="2BEED7F8" w14:textId="0F9F238B"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04E00F47" w14:textId="3F6950F5"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22B6C387" w14:textId="6F7C1A79" w:rsidR="00EA3EC1" w:rsidRPr="00ED7CB6" w:rsidRDefault="00064C79" w:rsidP="00512816">
            <w:pPr>
              <w:tabs>
                <w:tab w:val="right" w:pos="851"/>
              </w:tabs>
              <w:jc w:val="center"/>
              <w:rPr>
                <w:sz w:val="24"/>
                <w:szCs w:val="24"/>
              </w:rPr>
            </w:pPr>
            <w:r w:rsidRPr="00ED7CB6">
              <w:rPr>
                <w:sz w:val="24"/>
                <w:szCs w:val="24"/>
              </w:rPr>
              <w:t>1</w:t>
            </w:r>
          </w:p>
        </w:tc>
        <w:tc>
          <w:tcPr>
            <w:tcW w:w="733" w:type="pct"/>
            <w:shd w:val="clear" w:color="auto" w:fill="auto"/>
          </w:tcPr>
          <w:p w14:paraId="5877D660" w14:textId="53BE7760" w:rsidR="00EA3EC1" w:rsidRPr="00ED7CB6" w:rsidRDefault="00064C79" w:rsidP="00512816">
            <w:pPr>
              <w:tabs>
                <w:tab w:val="right" w:pos="851"/>
              </w:tabs>
              <w:jc w:val="center"/>
              <w:rPr>
                <w:sz w:val="24"/>
                <w:szCs w:val="24"/>
              </w:rPr>
            </w:pPr>
            <w:r w:rsidRPr="00ED7CB6">
              <w:rPr>
                <w:sz w:val="24"/>
                <w:szCs w:val="24"/>
              </w:rPr>
              <w:t>1</w:t>
            </w:r>
          </w:p>
        </w:tc>
        <w:tc>
          <w:tcPr>
            <w:tcW w:w="678" w:type="pct"/>
            <w:shd w:val="clear" w:color="auto" w:fill="auto"/>
          </w:tcPr>
          <w:p w14:paraId="086813E5" w14:textId="107DF5F8" w:rsidR="00EA3EC1" w:rsidRPr="00ED7CB6" w:rsidRDefault="00064C79" w:rsidP="00512816">
            <w:pPr>
              <w:tabs>
                <w:tab w:val="right" w:pos="851"/>
              </w:tabs>
              <w:jc w:val="center"/>
              <w:rPr>
                <w:sz w:val="24"/>
                <w:szCs w:val="24"/>
              </w:rPr>
            </w:pPr>
            <w:r w:rsidRPr="00ED7CB6">
              <w:rPr>
                <w:sz w:val="24"/>
                <w:szCs w:val="24"/>
              </w:rPr>
              <w:t>10</w:t>
            </w:r>
          </w:p>
        </w:tc>
        <w:tc>
          <w:tcPr>
            <w:tcW w:w="700" w:type="pct"/>
            <w:shd w:val="clear" w:color="auto" w:fill="auto"/>
            <w:vAlign w:val="center"/>
          </w:tcPr>
          <w:p w14:paraId="347BC48B" w14:textId="3BBAC181"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w:t>
            </w:r>
            <w:r w:rsidR="00EA3EC1" w:rsidRPr="00F748BB">
              <w:rPr>
                <w:rStyle w:val="211pt0"/>
                <w:rFonts w:ascii="Times New Roman" w:hAnsi="Times New Roman" w:cs="Times New Roman"/>
                <w:sz w:val="17"/>
                <w:szCs w:val="17"/>
              </w:rPr>
              <w:t>естирование,</w:t>
            </w:r>
          </w:p>
          <w:p w14:paraId="0B2FCA9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37B97E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1BCFE4B4" w14:textId="0235C4E3"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6AF662D9" w14:textId="77777777" w:rsidTr="004D753E">
        <w:trPr>
          <w:jc w:val="center"/>
        </w:trPr>
        <w:tc>
          <w:tcPr>
            <w:tcW w:w="242" w:type="pct"/>
            <w:shd w:val="clear" w:color="auto" w:fill="auto"/>
          </w:tcPr>
          <w:p w14:paraId="4BC79B40"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57F4C2F" w14:textId="77777777" w:rsidR="00EA3EC1"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Контроль налоговых органов за исполнением налогоплательщиками обязанностей по уплате налогов (сборов)</w:t>
            </w:r>
          </w:p>
          <w:p w14:paraId="439BCFE6" w14:textId="2819813A" w:rsidR="00F748BB" w:rsidRPr="00F748BB" w:rsidRDefault="00F748BB"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4B8388BD" w14:textId="151355B2" w:rsidR="00EA3EC1" w:rsidRPr="00ED7CB6" w:rsidRDefault="00064C79" w:rsidP="00512816">
            <w:pPr>
              <w:tabs>
                <w:tab w:val="right" w:pos="851"/>
              </w:tabs>
              <w:jc w:val="center"/>
              <w:rPr>
                <w:sz w:val="24"/>
                <w:szCs w:val="24"/>
              </w:rPr>
            </w:pPr>
            <w:r w:rsidRPr="00ED7CB6">
              <w:rPr>
                <w:sz w:val="24"/>
                <w:szCs w:val="24"/>
              </w:rPr>
              <w:t>15</w:t>
            </w:r>
          </w:p>
        </w:tc>
        <w:tc>
          <w:tcPr>
            <w:tcW w:w="514" w:type="pct"/>
            <w:shd w:val="clear" w:color="auto" w:fill="auto"/>
          </w:tcPr>
          <w:p w14:paraId="1021A0DE" w14:textId="672342DE" w:rsidR="00EA3EC1" w:rsidRPr="00ED7CB6" w:rsidRDefault="00064C79" w:rsidP="00512816">
            <w:pPr>
              <w:tabs>
                <w:tab w:val="right" w:pos="851"/>
              </w:tabs>
              <w:jc w:val="center"/>
              <w:rPr>
                <w:sz w:val="24"/>
                <w:szCs w:val="24"/>
              </w:rPr>
            </w:pPr>
            <w:r w:rsidRPr="00ED7CB6">
              <w:rPr>
                <w:sz w:val="24"/>
                <w:szCs w:val="24"/>
              </w:rPr>
              <w:t>5</w:t>
            </w:r>
          </w:p>
        </w:tc>
        <w:tc>
          <w:tcPr>
            <w:tcW w:w="642" w:type="pct"/>
            <w:shd w:val="clear" w:color="auto" w:fill="auto"/>
          </w:tcPr>
          <w:p w14:paraId="75250ED5" w14:textId="61E0722A"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29B6E556" w14:textId="27D887FC" w:rsidR="00EA3EC1" w:rsidRPr="00ED7CB6" w:rsidRDefault="00064C79" w:rsidP="00512816">
            <w:pPr>
              <w:tabs>
                <w:tab w:val="right" w:pos="851"/>
              </w:tabs>
              <w:jc w:val="center"/>
              <w:rPr>
                <w:sz w:val="24"/>
                <w:szCs w:val="24"/>
              </w:rPr>
            </w:pPr>
            <w:r w:rsidRPr="00ED7CB6">
              <w:rPr>
                <w:sz w:val="24"/>
                <w:szCs w:val="24"/>
              </w:rPr>
              <w:t>3</w:t>
            </w:r>
            <w:r w:rsidR="00986ED8">
              <w:rPr>
                <w:sz w:val="24"/>
                <w:szCs w:val="24"/>
              </w:rPr>
              <w:t>/4</w:t>
            </w:r>
          </w:p>
        </w:tc>
        <w:tc>
          <w:tcPr>
            <w:tcW w:w="678" w:type="pct"/>
            <w:shd w:val="clear" w:color="auto" w:fill="auto"/>
          </w:tcPr>
          <w:p w14:paraId="6888D3B4" w14:textId="21161EB8" w:rsidR="00EA3EC1" w:rsidRPr="00ED7CB6" w:rsidRDefault="00064C79" w:rsidP="00512816">
            <w:pPr>
              <w:tabs>
                <w:tab w:val="right" w:pos="851"/>
              </w:tabs>
              <w:jc w:val="center"/>
              <w:rPr>
                <w:sz w:val="24"/>
                <w:szCs w:val="24"/>
              </w:rPr>
            </w:pPr>
            <w:r w:rsidRPr="00ED7CB6">
              <w:rPr>
                <w:sz w:val="24"/>
                <w:szCs w:val="24"/>
              </w:rPr>
              <w:t>10</w:t>
            </w:r>
          </w:p>
        </w:tc>
        <w:tc>
          <w:tcPr>
            <w:tcW w:w="700" w:type="pct"/>
            <w:shd w:val="clear" w:color="auto" w:fill="auto"/>
            <w:vAlign w:val="center"/>
          </w:tcPr>
          <w:p w14:paraId="1E071D1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11F383F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4791D9C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415C868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15A1BDB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642E9AD2" w14:textId="39E0DAC7"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27752886" w14:textId="77777777" w:rsidTr="004D753E">
        <w:trPr>
          <w:jc w:val="center"/>
        </w:trPr>
        <w:tc>
          <w:tcPr>
            <w:tcW w:w="242" w:type="pct"/>
            <w:shd w:val="clear" w:color="auto" w:fill="auto"/>
          </w:tcPr>
          <w:p w14:paraId="71F419FB"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C959E3B" w14:textId="5FE3C3D3"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Взыскание и урегулирование налоговой задолженности налоговыми органами</w:t>
            </w:r>
          </w:p>
        </w:tc>
        <w:tc>
          <w:tcPr>
            <w:tcW w:w="476" w:type="pct"/>
            <w:shd w:val="clear" w:color="auto" w:fill="auto"/>
          </w:tcPr>
          <w:p w14:paraId="52E41493" w14:textId="0EBCA62D"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12F62EC3" w14:textId="21CB4902"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096C9CC6" w14:textId="2072CD44" w:rsidR="00EA3EC1" w:rsidRPr="00ED7CB6" w:rsidRDefault="00064C79" w:rsidP="00512816">
            <w:pPr>
              <w:tabs>
                <w:tab w:val="right" w:pos="851"/>
              </w:tabs>
              <w:jc w:val="center"/>
              <w:rPr>
                <w:sz w:val="24"/>
                <w:szCs w:val="24"/>
              </w:rPr>
            </w:pPr>
            <w:r w:rsidRPr="00ED7CB6">
              <w:rPr>
                <w:sz w:val="24"/>
                <w:szCs w:val="24"/>
              </w:rPr>
              <w:t>1</w:t>
            </w:r>
          </w:p>
        </w:tc>
        <w:tc>
          <w:tcPr>
            <w:tcW w:w="733" w:type="pct"/>
            <w:shd w:val="clear" w:color="auto" w:fill="auto"/>
          </w:tcPr>
          <w:p w14:paraId="26C718AB" w14:textId="262D7B39" w:rsidR="00EA3EC1" w:rsidRPr="00ED7CB6" w:rsidRDefault="00064C79" w:rsidP="00512816">
            <w:pPr>
              <w:tabs>
                <w:tab w:val="right" w:pos="851"/>
              </w:tabs>
              <w:jc w:val="center"/>
              <w:rPr>
                <w:sz w:val="24"/>
                <w:szCs w:val="24"/>
              </w:rPr>
            </w:pPr>
            <w:r w:rsidRPr="00ED7CB6">
              <w:rPr>
                <w:sz w:val="24"/>
                <w:szCs w:val="24"/>
              </w:rPr>
              <w:t>1</w:t>
            </w:r>
          </w:p>
        </w:tc>
        <w:tc>
          <w:tcPr>
            <w:tcW w:w="678" w:type="pct"/>
            <w:shd w:val="clear" w:color="auto" w:fill="auto"/>
          </w:tcPr>
          <w:p w14:paraId="3F0A2F90" w14:textId="68A53B87" w:rsidR="00EA3EC1"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7BE07A22" w14:textId="4DFF4CD8"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решение</w:t>
            </w:r>
          </w:p>
          <w:p w14:paraId="6DBA76D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4CF802E" w14:textId="574980D9"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16108F17" w14:textId="77777777" w:rsidTr="004D753E">
        <w:trPr>
          <w:jc w:val="center"/>
        </w:trPr>
        <w:tc>
          <w:tcPr>
            <w:tcW w:w="242" w:type="pct"/>
            <w:shd w:val="clear" w:color="auto" w:fill="auto"/>
          </w:tcPr>
          <w:p w14:paraId="611E8B8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BDBF849" w14:textId="32023F9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налоговых проверок и других форм налогового контроля</w:t>
            </w:r>
          </w:p>
        </w:tc>
        <w:tc>
          <w:tcPr>
            <w:tcW w:w="476" w:type="pct"/>
            <w:shd w:val="clear" w:color="auto" w:fill="auto"/>
          </w:tcPr>
          <w:p w14:paraId="70D0E979" w14:textId="4CF24EE8"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1999C8F6" w14:textId="763FB4A8" w:rsidR="00EA3EC1" w:rsidRPr="00ED7CB6" w:rsidRDefault="00064C79" w:rsidP="00512816">
            <w:pPr>
              <w:tabs>
                <w:tab w:val="right" w:pos="851"/>
              </w:tabs>
              <w:jc w:val="center"/>
              <w:rPr>
                <w:sz w:val="24"/>
                <w:szCs w:val="24"/>
              </w:rPr>
            </w:pPr>
            <w:r w:rsidRPr="00ED7CB6">
              <w:rPr>
                <w:sz w:val="24"/>
                <w:szCs w:val="24"/>
              </w:rPr>
              <w:t>4</w:t>
            </w:r>
          </w:p>
        </w:tc>
        <w:tc>
          <w:tcPr>
            <w:tcW w:w="642" w:type="pct"/>
            <w:shd w:val="clear" w:color="auto" w:fill="auto"/>
          </w:tcPr>
          <w:p w14:paraId="3BBF3E8A" w14:textId="1411691A"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32CEFE50" w14:textId="446910EA"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/3</w:t>
            </w:r>
          </w:p>
        </w:tc>
        <w:tc>
          <w:tcPr>
            <w:tcW w:w="678" w:type="pct"/>
            <w:shd w:val="clear" w:color="auto" w:fill="auto"/>
          </w:tcPr>
          <w:p w14:paraId="49FF1628" w14:textId="25E99D36" w:rsidR="00EA3EC1" w:rsidRPr="00ED7CB6" w:rsidRDefault="00064C79" w:rsidP="00512816">
            <w:pPr>
              <w:tabs>
                <w:tab w:val="right" w:pos="851"/>
              </w:tabs>
              <w:jc w:val="center"/>
              <w:rPr>
                <w:sz w:val="24"/>
                <w:szCs w:val="24"/>
              </w:rPr>
            </w:pPr>
            <w:r w:rsidRPr="00ED7CB6">
              <w:rPr>
                <w:sz w:val="24"/>
                <w:szCs w:val="24"/>
              </w:rPr>
              <w:t>8</w:t>
            </w:r>
          </w:p>
        </w:tc>
        <w:tc>
          <w:tcPr>
            <w:tcW w:w="700" w:type="pct"/>
            <w:shd w:val="clear" w:color="auto" w:fill="auto"/>
            <w:vAlign w:val="center"/>
          </w:tcPr>
          <w:p w14:paraId="6C26D34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885766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29013EB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2FD0389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6217DC9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5A01E73A" w14:textId="45513420"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91A2CD6" w14:textId="77777777" w:rsidTr="004D753E">
        <w:trPr>
          <w:jc w:val="center"/>
        </w:trPr>
        <w:tc>
          <w:tcPr>
            <w:tcW w:w="242" w:type="pct"/>
            <w:shd w:val="clear" w:color="auto" w:fill="auto"/>
          </w:tcPr>
          <w:p w14:paraId="0779158C"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4B3C5BEC" w14:textId="2644483C" w:rsidR="00EA3EC1" w:rsidRPr="00F748BB" w:rsidRDefault="00512816"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sz w:val="23"/>
                <w:szCs w:val="23"/>
              </w:rPr>
              <w:t>Основные принципы определения налоговых правонарушений и виды ответственности</w:t>
            </w:r>
          </w:p>
        </w:tc>
        <w:tc>
          <w:tcPr>
            <w:tcW w:w="476" w:type="pct"/>
            <w:shd w:val="clear" w:color="auto" w:fill="auto"/>
          </w:tcPr>
          <w:p w14:paraId="659F522F" w14:textId="7B70DE7C" w:rsidR="00EA3EC1" w:rsidRPr="00ED7CB6" w:rsidRDefault="00064C79" w:rsidP="00512816">
            <w:pPr>
              <w:tabs>
                <w:tab w:val="right" w:pos="851"/>
              </w:tabs>
              <w:jc w:val="center"/>
              <w:rPr>
                <w:sz w:val="24"/>
                <w:szCs w:val="24"/>
              </w:rPr>
            </w:pPr>
            <w:r w:rsidRPr="00ED7CB6">
              <w:rPr>
                <w:sz w:val="24"/>
                <w:szCs w:val="24"/>
              </w:rPr>
              <w:t>11</w:t>
            </w:r>
          </w:p>
        </w:tc>
        <w:tc>
          <w:tcPr>
            <w:tcW w:w="514" w:type="pct"/>
            <w:shd w:val="clear" w:color="auto" w:fill="auto"/>
          </w:tcPr>
          <w:p w14:paraId="2C20D308" w14:textId="06CA0462" w:rsidR="00EA3EC1" w:rsidRPr="00ED7CB6" w:rsidRDefault="00064C79" w:rsidP="00512816">
            <w:pPr>
              <w:tabs>
                <w:tab w:val="right" w:pos="851"/>
              </w:tabs>
              <w:jc w:val="center"/>
              <w:rPr>
                <w:sz w:val="24"/>
                <w:szCs w:val="24"/>
              </w:rPr>
            </w:pPr>
            <w:r w:rsidRPr="00ED7CB6">
              <w:rPr>
                <w:sz w:val="24"/>
                <w:szCs w:val="24"/>
              </w:rPr>
              <w:t>5</w:t>
            </w:r>
          </w:p>
        </w:tc>
        <w:tc>
          <w:tcPr>
            <w:tcW w:w="642" w:type="pct"/>
            <w:shd w:val="clear" w:color="auto" w:fill="auto"/>
          </w:tcPr>
          <w:p w14:paraId="024C9A59" w14:textId="44EBA6C0"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4FCA03E6" w14:textId="282493DF" w:rsidR="00EA3EC1" w:rsidRPr="00ED7CB6" w:rsidRDefault="00064C79" w:rsidP="00512816">
            <w:pPr>
              <w:tabs>
                <w:tab w:val="right" w:pos="851"/>
              </w:tabs>
              <w:jc w:val="center"/>
              <w:rPr>
                <w:sz w:val="24"/>
                <w:szCs w:val="24"/>
              </w:rPr>
            </w:pPr>
            <w:r w:rsidRPr="00ED7CB6">
              <w:rPr>
                <w:sz w:val="24"/>
                <w:szCs w:val="24"/>
              </w:rPr>
              <w:t>3</w:t>
            </w:r>
            <w:r w:rsidR="00986ED8">
              <w:rPr>
                <w:sz w:val="24"/>
                <w:szCs w:val="24"/>
              </w:rPr>
              <w:t>/4</w:t>
            </w:r>
          </w:p>
        </w:tc>
        <w:tc>
          <w:tcPr>
            <w:tcW w:w="678" w:type="pct"/>
            <w:shd w:val="clear" w:color="auto" w:fill="auto"/>
          </w:tcPr>
          <w:p w14:paraId="140477E9" w14:textId="0E40DB11"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0D85BAC4" w14:textId="271875D9"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выполнение контрольной работы</w:t>
            </w:r>
            <w:r w:rsidRPr="00F748BB">
              <w:rPr>
                <w:rStyle w:val="211pt0"/>
                <w:rFonts w:ascii="Times New Roman" w:hAnsi="Times New Roman" w:cs="Times New Roman"/>
                <w:sz w:val="17"/>
                <w:szCs w:val="17"/>
              </w:rPr>
              <w:t>,</w:t>
            </w:r>
          </w:p>
          <w:p w14:paraId="58BF951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8C8672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A78D899" w14:textId="2788C744"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4C44BC11" w14:textId="77777777" w:rsidTr="004D753E">
        <w:trPr>
          <w:jc w:val="center"/>
        </w:trPr>
        <w:tc>
          <w:tcPr>
            <w:tcW w:w="242" w:type="pct"/>
            <w:shd w:val="clear" w:color="auto" w:fill="auto"/>
          </w:tcPr>
          <w:p w14:paraId="47DF872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A9ED93A" w14:textId="7777777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внутриведомственного контроля в налоговых органах</w:t>
            </w:r>
          </w:p>
          <w:p w14:paraId="6551FE13" w14:textId="1CD9CD1F"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158CFD3D" w14:textId="0623A428"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5CDBDAEF" w14:textId="34143435" w:rsidR="00EA3EC1" w:rsidRPr="00ED7CB6" w:rsidRDefault="00064C79" w:rsidP="00512816">
            <w:pPr>
              <w:tabs>
                <w:tab w:val="right" w:pos="851"/>
              </w:tabs>
              <w:jc w:val="center"/>
              <w:rPr>
                <w:sz w:val="24"/>
                <w:szCs w:val="24"/>
              </w:rPr>
            </w:pPr>
            <w:r w:rsidRPr="00ED7CB6">
              <w:rPr>
                <w:sz w:val="24"/>
                <w:szCs w:val="24"/>
              </w:rPr>
              <w:t>-</w:t>
            </w:r>
          </w:p>
        </w:tc>
        <w:tc>
          <w:tcPr>
            <w:tcW w:w="642" w:type="pct"/>
            <w:shd w:val="clear" w:color="auto" w:fill="auto"/>
          </w:tcPr>
          <w:p w14:paraId="796AF17D" w14:textId="4AECEE50" w:rsidR="00EA3EC1" w:rsidRPr="00ED7CB6" w:rsidRDefault="00064C79" w:rsidP="00512816">
            <w:pPr>
              <w:tabs>
                <w:tab w:val="right" w:pos="851"/>
              </w:tabs>
              <w:jc w:val="center"/>
              <w:rPr>
                <w:sz w:val="24"/>
                <w:szCs w:val="24"/>
              </w:rPr>
            </w:pPr>
            <w:r w:rsidRPr="00ED7CB6">
              <w:rPr>
                <w:sz w:val="24"/>
                <w:szCs w:val="24"/>
              </w:rPr>
              <w:t>-</w:t>
            </w:r>
          </w:p>
        </w:tc>
        <w:tc>
          <w:tcPr>
            <w:tcW w:w="733" w:type="pct"/>
            <w:shd w:val="clear" w:color="auto" w:fill="auto"/>
          </w:tcPr>
          <w:p w14:paraId="16BF537B" w14:textId="05DD5667" w:rsidR="00EA3EC1" w:rsidRPr="00ED7CB6" w:rsidRDefault="00064C79" w:rsidP="00512816">
            <w:pPr>
              <w:tabs>
                <w:tab w:val="right" w:pos="851"/>
              </w:tabs>
              <w:jc w:val="center"/>
              <w:rPr>
                <w:sz w:val="24"/>
                <w:szCs w:val="24"/>
              </w:rPr>
            </w:pPr>
            <w:r w:rsidRPr="00ED7CB6">
              <w:rPr>
                <w:sz w:val="24"/>
                <w:szCs w:val="24"/>
              </w:rPr>
              <w:t>-</w:t>
            </w:r>
          </w:p>
        </w:tc>
        <w:tc>
          <w:tcPr>
            <w:tcW w:w="678" w:type="pct"/>
            <w:shd w:val="clear" w:color="auto" w:fill="auto"/>
          </w:tcPr>
          <w:p w14:paraId="44F24DF4" w14:textId="6920C25C"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1EA5734B" w14:textId="282827BA"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Выполнение контрольной работы</w:t>
            </w:r>
          </w:p>
        </w:tc>
      </w:tr>
      <w:tr w:rsidR="00EA3EC1" w:rsidRPr="00ED7CB6" w14:paraId="4719E834" w14:textId="77777777" w:rsidTr="004D753E">
        <w:trPr>
          <w:jc w:val="center"/>
        </w:trPr>
        <w:tc>
          <w:tcPr>
            <w:tcW w:w="242" w:type="pct"/>
            <w:shd w:val="clear" w:color="auto" w:fill="auto"/>
          </w:tcPr>
          <w:p w14:paraId="0286455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D272291" w14:textId="46DD051A"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Досудебное урегулирование налоговых споров</w:t>
            </w:r>
          </w:p>
          <w:p w14:paraId="7A6AAE29" w14:textId="77777777"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p w14:paraId="741F212C" w14:textId="0611F82E"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69489DE1" w14:textId="36DD5AAF"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21DDAC1D" w14:textId="205D5046"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5020932D" w14:textId="6D855E00"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w:t>
            </w:r>
          </w:p>
        </w:tc>
        <w:tc>
          <w:tcPr>
            <w:tcW w:w="733" w:type="pct"/>
            <w:shd w:val="clear" w:color="auto" w:fill="auto"/>
          </w:tcPr>
          <w:p w14:paraId="0CBAF97F" w14:textId="3B2F8646"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/2</w:t>
            </w:r>
          </w:p>
        </w:tc>
        <w:tc>
          <w:tcPr>
            <w:tcW w:w="678" w:type="pct"/>
            <w:shd w:val="clear" w:color="auto" w:fill="auto"/>
          </w:tcPr>
          <w:p w14:paraId="7C022FEF" w14:textId="28CD438D"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06714A0E" w14:textId="12C1C3A8"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C56A55B"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73124ECD"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7AF5E9DE" w14:textId="3501FBDD" w:rsidR="00EA3EC1" w:rsidRPr="00F748BB" w:rsidRDefault="00064C79"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3F6B73F" w14:textId="77777777" w:rsidTr="004D753E">
        <w:trPr>
          <w:jc w:val="center"/>
        </w:trPr>
        <w:tc>
          <w:tcPr>
            <w:tcW w:w="242" w:type="pct"/>
            <w:shd w:val="clear" w:color="auto" w:fill="auto"/>
          </w:tcPr>
          <w:p w14:paraId="7838D7D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7BE7F3F" w14:textId="6FDD9948"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Международные аспекты налогового администрирования</w:t>
            </w:r>
          </w:p>
        </w:tc>
        <w:tc>
          <w:tcPr>
            <w:tcW w:w="476" w:type="pct"/>
            <w:shd w:val="clear" w:color="auto" w:fill="auto"/>
          </w:tcPr>
          <w:p w14:paraId="222469D5" w14:textId="662E156B"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69FCD0F7" w14:textId="64ECA977"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22E9839A" w14:textId="3724D7A3"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w:t>
            </w:r>
          </w:p>
        </w:tc>
        <w:tc>
          <w:tcPr>
            <w:tcW w:w="733" w:type="pct"/>
            <w:shd w:val="clear" w:color="auto" w:fill="auto"/>
          </w:tcPr>
          <w:p w14:paraId="736A65B0" w14:textId="2D7545F9"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/2</w:t>
            </w:r>
          </w:p>
        </w:tc>
        <w:tc>
          <w:tcPr>
            <w:tcW w:w="678" w:type="pct"/>
            <w:shd w:val="clear" w:color="auto" w:fill="auto"/>
          </w:tcPr>
          <w:p w14:paraId="53CBFA5C" w14:textId="38983D86"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53508B24" w14:textId="61989110" w:rsidR="00EA3EC1" w:rsidRPr="00F748BB" w:rsidRDefault="00064C79" w:rsidP="00F748BB">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тестирование</w:t>
            </w:r>
          </w:p>
        </w:tc>
      </w:tr>
      <w:bookmarkEnd w:id="16"/>
      <w:tr w:rsidR="00296C4E" w:rsidRPr="00ED7CB6" w14:paraId="4FB36AE7" w14:textId="77777777" w:rsidTr="004D753E">
        <w:trPr>
          <w:jc w:val="center"/>
        </w:trPr>
        <w:tc>
          <w:tcPr>
            <w:tcW w:w="242" w:type="pct"/>
            <w:shd w:val="clear" w:color="auto" w:fill="auto"/>
          </w:tcPr>
          <w:p w14:paraId="2FA8AC15" w14:textId="77777777" w:rsidR="00296C4E" w:rsidRPr="00ED7CB6" w:rsidRDefault="00296C4E" w:rsidP="00512816">
            <w:pPr>
              <w:tabs>
                <w:tab w:val="right" w:pos="851"/>
              </w:tabs>
              <w:jc w:val="both"/>
              <w:rPr>
                <w:sz w:val="24"/>
                <w:szCs w:val="24"/>
              </w:rPr>
            </w:pPr>
          </w:p>
        </w:tc>
        <w:tc>
          <w:tcPr>
            <w:tcW w:w="1015" w:type="pct"/>
            <w:shd w:val="clear" w:color="auto" w:fill="auto"/>
          </w:tcPr>
          <w:p w14:paraId="74DE74DF" w14:textId="636B6D35" w:rsidR="00296C4E" w:rsidRPr="00F748BB" w:rsidRDefault="007B5FB5" w:rsidP="00512816">
            <w:pPr>
              <w:shd w:val="clear" w:color="auto" w:fill="FFFFFF"/>
              <w:tabs>
                <w:tab w:val="right" w:pos="851"/>
              </w:tabs>
              <w:rPr>
                <w:sz w:val="23"/>
                <w:szCs w:val="23"/>
              </w:rPr>
            </w:pPr>
            <w:r w:rsidRPr="00F748BB">
              <w:rPr>
                <w:sz w:val="23"/>
                <w:szCs w:val="23"/>
              </w:rPr>
              <w:t>В целом по дисциплине</w:t>
            </w:r>
          </w:p>
        </w:tc>
        <w:tc>
          <w:tcPr>
            <w:tcW w:w="476" w:type="pct"/>
            <w:shd w:val="clear" w:color="auto" w:fill="auto"/>
          </w:tcPr>
          <w:p w14:paraId="153687A6" w14:textId="740B0C4E" w:rsidR="00296C4E" w:rsidRPr="00ED7CB6" w:rsidRDefault="00064C79" w:rsidP="00512816">
            <w:pPr>
              <w:tabs>
                <w:tab w:val="right" w:pos="851"/>
              </w:tabs>
              <w:jc w:val="center"/>
              <w:rPr>
                <w:sz w:val="24"/>
                <w:szCs w:val="24"/>
              </w:rPr>
            </w:pPr>
            <w:r w:rsidRPr="00ED7CB6">
              <w:rPr>
                <w:sz w:val="24"/>
                <w:szCs w:val="24"/>
              </w:rPr>
              <w:t>108</w:t>
            </w:r>
          </w:p>
        </w:tc>
        <w:tc>
          <w:tcPr>
            <w:tcW w:w="514" w:type="pct"/>
            <w:shd w:val="clear" w:color="auto" w:fill="auto"/>
          </w:tcPr>
          <w:p w14:paraId="67FEAFDD" w14:textId="718FC7AF" w:rsidR="00296C4E" w:rsidRPr="00ED7CB6" w:rsidRDefault="00064C79" w:rsidP="00512816">
            <w:pPr>
              <w:tabs>
                <w:tab w:val="right" w:pos="851"/>
              </w:tabs>
              <w:jc w:val="center"/>
              <w:rPr>
                <w:sz w:val="24"/>
                <w:szCs w:val="24"/>
              </w:rPr>
            </w:pPr>
            <w:r w:rsidRPr="00ED7CB6">
              <w:rPr>
                <w:sz w:val="24"/>
                <w:szCs w:val="24"/>
              </w:rPr>
              <w:t>34</w:t>
            </w:r>
          </w:p>
        </w:tc>
        <w:tc>
          <w:tcPr>
            <w:tcW w:w="642" w:type="pct"/>
            <w:shd w:val="clear" w:color="auto" w:fill="auto"/>
          </w:tcPr>
          <w:p w14:paraId="30AD92D8" w14:textId="682B3CCD" w:rsidR="00296C4E" w:rsidRPr="00ED7CB6" w:rsidRDefault="00064C79" w:rsidP="00512816">
            <w:pPr>
              <w:tabs>
                <w:tab w:val="right" w:pos="851"/>
              </w:tabs>
              <w:jc w:val="center"/>
              <w:rPr>
                <w:sz w:val="24"/>
                <w:szCs w:val="24"/>
              </w:rPr>
            </w:pPr>
            <w:r w:rsidRPr="00ED7CB6">
              <w:rPr>
                <w:sz w:val="24"/>
                <w:szCs w:val="24"/>
              </w:rPr>
              <w:t>16</w:t>
            </w:r>
            <w:r w:rsidR="004D753E">
              <w:rPr>
                <w:sz w:val="24"/>
                <w:szCs w:val="24"/>
              </w:rPr>
              <w:t>/8</w:t>
            </w:r>
          </w:p>
        </w:tc>
        <w:tc>
          <w:tcPr>
            <w:tcW w:w="733" w:type="pct"/>
            <w:shd w:val="clear" w:color="auto" w:fill="auto"/>
          </w:tcPr>
          <w:p w14:paraId="0DE72EFB" w14:textId="5B1D5A90" w:rsidR="00296C4E" w:rsidRPr="00ED7CB6" w:rsidRDefault="00064C79" w:rsidP="00512816">
            <w:pPr>
              <w:tabs>
                <w:tab w:val="right" w:pos="851"/>
              </w:tabs>
              <w:jc w:val="center"/>
              <w:rPr>
                <w:sz w:val="24"/>
                <w:szCs w:val="24"/>
              </w:rPr>
            </w:pPr>
            <w:r w:rsidRPr="00ED7CB6">
              <w:rPr>
                <w:sz w:val="24"/>
                <w:szCs w:val="24"/>
              </w:rPr>
              <w:t>18</w:t>
            </w:r>
            <w:r w:rsidR="004D753E">
              <w:rPr>
                <w:sz w:val="24"/>
                <w:szCs w:val="24"/>
              </w:rPr>
              <w:t>/26</w:t>
            </w:r>
          </w:p>
        </w:tc>
        <w:tc>
          <w:tcPr>
            <w:tcW w:w="678" w:type="pct"/>
            <w:shd w:val="clear" w:color="auto" w:fill="auto"/>
          </w:tcPr>
          <w:p w14:paraId="790203BC" w14:textId="15DBE2B8" w:rsidR="00296C4E" w:rsidRPr="00ED7CB6" w:rsidRDefault="00064C79" w:rsidP="00512816">
            <w:pPr>
              <w:tabs>
                <w:tab w:val="right" w:pos="851"/>
              </w:tabs>
              <w:jc w:val="center"/>
              <w:rPr>
                <w:sz w:val="24"/>
                <w:szCs w:val="24"/>
              </w:rPr>
            </w:pPr>
            <w:r w:rsidRPr="00ED7CB6">
              <w:rPr>
                <w:sz w:val="24"/>
                <w:szCs w:val="24"/>
              </w:rPr>
              <w:t>74</w:t>
            </w:r>
          </w:p>
        </w:tc>
        <w:tc>
          <w:tcPr>
            <w:tcW w:w="700" w:type="pct"/>
            <w:shd w:val="clear" w:color="auto" w:fill="auto"/>
          </w:tcPr>
          <w:p w14:paraId="5D56381C" w14:textId="443C0479" w:rsidR="00296C4E" w:rsidRPr="00F748BB" w:rsidRDefault="00064C79" w:rsidP="00512816">
            <w:pPr>
              <w:shd w:val="clear" w:color="auto" w:fill="FFFFFF"/>
              <w:jc w:val="center"/>
              <w:rPr>
                <w:bCs/>
                <w:sz w:val="17"/>
                <w:szCs w:val="17"/>
              </w:rPr>
            </w:pPr>
            <w:r w:rsidRPr="00F748BB">
              <w:rPr>
                <w:bCs/>
                <w:sz w:val="17"/>
                <w:szCs w:val="17"/>
              </w:rPr>
              <w:t>Контрольная работа</w:t>
            </w:r>
          </w:p>
        </w:tc>
      </w:tr>
      <w:tr w:rsidR="00296C4E" w:rsidRPr="00ED7CB6" w14:paraId="78766DE0" w14:textId="77777777" w:rsidTr="004D753E">
        <w:trPr>
          <w:jc w:val="center"/>
        </w:trPr>
        <w:tc>
          <w:tcPr>
            <w:tcW w:w="242" w:type="pct"/>
            <w:shd w:val="clear" w:color="auto" w:fill="auto"/>
          </w:tcPr>
          <w:p w14:paraId="31190CDD" w14:textId="77777777" w:rsidR="00296C4E" w:rsidRPr="00ED7CB6" w:rsidRDefault="00296C4E" w:rsidP="00512816">
            <w:pPr>
              <w:tabs>
                <w:tab w:val="right" w:pos="851"/>
              </w:tabs>
              <w:jc w:val="both"/>
              <w:rPr>
                <w:sz w:val="24"/>
                <w:szCs w:val="24"/>
              </w:rPr>
            </w:pPr>
          </w:p>
        </w:tc>
        <w:tc>
          <w:tcPr>
            <w:tcW w:w="1015" w:type="pct"/>
            <w:shd w:val="clear" w:color="auto" w:fill="auto"/>
          </w:tcPr>
          <w:p w14:paraId="290F582C" w14:textId="77777777" w:rsidR="00296C4E" w:rsidRPr="00ED7CB6" w:rsidRDefault="00296C4E" w:rsidP="00512816">
            <w:pPr>
              <w:tabs>
                <w:tab w:val="right" w:pos="851"/>
              </w:tabs>
              <w:jc w:val="both"/>
              <w:rPr>
                <w:sz w:val="24"/>
                <w:szCs w:val="24"/>
              </w:rPr>
            </w:pPr>
            <w:r w:rsidRPr="00ED7CB6">
              <w:rPr>
                <w:sz w:val="24"/>
                <w:szCs w:val="24"/>
              </w:rPr>
              <w:t>Итого в %</w:t>
            </w:r>
          </w:p>
        </w:tc>
        <w:tc>
          <w:tcPr>
            <w:tcW w:w="476" w:type="pct"/>
            <w:shd w:val="clear" w:color="auto" w:fill="auto"/>
          </w:tcPr>
          <w:p w14:paraId="4CB65A50" w14:textId="7AD29E78" w:rsidR="00296C4E" w:rsidRPr="00ED7CB6" w:rsidRDefault="00296C4E" w:rsidP="00512816">
            <w:pPr>
              <w:tabs>
                <w:tab w:val="right" w:pos="851"/>
              </w:tabs>
              <w:jc w:val="center"/>
              <w:rPr>
                <w:sz w:val="24"/>
                <w:szCs w:val="24"/>
                <w:lang w:val="en-US"/>
              </w:rPr>
            </w:pPr>
            <w:r w:rsidRPr="00ED7CB6">
              <w:rPr>
                <w:sz w:val="24"/>
                <w:szCs w:val="24"/>
              </w:rPr>
              <w:t>100</w:t>
            </w:r>
            <w:r w:rsidR="00D76ED8" w:rsidRPr="00ED7CB6">
              <w:rPr>
                <w:sz w:val="24"/>
                <w:szCs w:val="24"/>
                <w:lang w:val="en-US"/>
              </w:rPr>
              <w:t>%</w:t>
            </w:r>
          </w:p>
        </w:tc>
        <w:tc>
          <w:tcPr>
            <w:tcW w:w="514" w:type="pct"/>
            <w:shd w:val="clear" w:color="auto" w:fill="auto"/>
          </w:tcPr>
          <w:p w14:paraId="0AB39019" w14:textId="609B6EDF" w:rsidR="00296C4E" w:rsidRPr="00ED7CB6" w:rsidRDefault="00064C79" w:rsidP="00512816">
            <w:pPr>
              <w:tabs>
                <w:tab w:val="right" w:pos="851"/>
              </w:tabs>
              <w:jc w:val="center"/>
              <w:rPr>
                <w:sz w:val="24"/>
                <w:szCs w:val="24"/>
                <w:lang w:val="en-US"/>
              </w:rPr>
            </w:pPr>
            <w:r w:rsidRPr="00ED7CB6">
              <w:rPr>
                <w:sz w:val="24"/>
                <w:szCs w:val="24"/>
              </w:rPr>
              <w:t>32</w:t>
            </w:r>
            <w:r w:rsidR="00D76ED8" w:rsidRPr="00ED7CB6">
              <w:rPr>
                <w:sz w:val="24"/>
                <w:szCs w:val="24"/>
                <w:lang w:val="en-US"/>
              </w:rPr>
              <w:t>%</w:t>
            </w:r>
          </w:p>
        </w:tc>
        <w:tc>
          <w:tcPr>
            <w:tcW w:w="642" w:type="pct"/>
            <w:shd w:val="clear" w:color="auto" w:fill="auto"/>
          </w:tcPr>
          <w:p w14:paraId="25ABCB2D" w14:textId="60C03FA7" w:rsidR="00296C4E" w:rsidRPr="004D753E" w:rsidRDefault="00064C79" w:rsidP="00512816">
            <w:pPr>
              <w:tabs>
                <w:tab w:val="right" w:pos="851"/>
              </w:tabs>
              <w:jc w:val="center"/>
              <w:rPr>
                <w:sz w:val="24"/>
                <w:szCs w:val="24"/>
              </w:rPr>
            </w:pPr>
            <w:r w:rsidRPr="00ED7CB6">
              <w:rPr>
                <w:sz w:val="24"/>
                <w:szCs w:val="24"/>
              </w:rPr>
              <w:t>47</w:t>
            </w:r>
            <w:r w:rsidR="00D76ED8" w:rsidRPr="00ED7CB6">
              <w:rPr>
                <w:sz w:val="24"/>
                <w:szCs w:val="24"/>
                <w:lang w:val="en-US"/>
              </w:rPr>
              <w:t>%</w:t>
            </w:r>
            <w:r w:rsidR="004D753E">
              <w:rPr>
                <w:sz w:val="24"/>
                <w:szCs w:val="24"/>
              </w:rPr>
              <w:t>/24%</w:t>
            </w:r>
          </w:p>
        </w:tc>
        <w:tc>
          <w:tcPr>
            <w:tcW w:w="733" w:type="pct"/>
            <w:shd w:val="clear" w:color="auto" w:fill="auto"/>
          </w:tcPr>
          <w:p w14:paraId="4A9E4AC0" w14:textId="2F0FA75A" w:rsidR="00296C4E" w:rsidRPr="004D753E" w:rsidRDefault="00064C79" w:rsidP="00512816">
            <w:pPr>
              <w:tabs>
                <w:tab w:val="right" w:pos="851"/>
              </w:tabs>
              <w:jc w:val="center"/>
              <w:rPr>
                <w:sz w:val="24"/>
                <w:szCs w:val="24"/>
              </w:rPr>
            </w:pPr>
            <w:r w:rsidRPr="00ED7CB6">
              <w:rPr>
                <w:sz w:val="24"/>
                <w:szCs w:val="24"/>
              </w:rPr>
              <w:t>5</w:t>
            </w:r>
            <w:r w:rsidR="00D76ED8" w:rsidRPr="00ED7CB6">
              <w:rPr>
                <w:sz w:val="24"/>
                <w:szCs w:val="24"/>
                <w:lang w:val="en-US"/>
              </w:rPr>
              <w:t>3%</w:t>
            </w:r>
            <w:r w:rsidR="004D753E">
              <w:rPr>
                <w:sz w:val="24"/>
                <w:szCs w:val="24"/>
              </w:rPr>
              <w:t>/76%</w:t>
            </w:r>
          </w:p>
        </w:tc>
        <w:tc>
          <w:tcPr>
            <w:tcW w:w="678" w:type="pct"/>
            <w:shd w:val="clear" w:color="auto" w:fill="auto"/>
          </w:tcPr>
          <w:p w14:paraId="35A67394" w14:textId="53F9D82E" w:rsidR="00296C4E" w:rsidRPr="00ED7CB6" w:rsidRDefault="00064C79" w:rsidP="00512816">
            <w:pPr>
              <w:tabs>
                <w:tab w:val="right" w:pos="851"/>
              </w:tabs>
              <w:jc w:val="center"/>
              <w:rPr>
                <w:sz w:val="24"/>
                <w:szCs w:val="24"/>
                <w:lang w:val="en-US"/>
              </w:rPr>
            </w:pPr>
            <w:r w:rsidRPr="00ED7CB6">
              <w:rPr>
                <w:sz w:val="24"/>
                <w:szCs w:val="24"/>
              </w:rPr>
              <w:t>68</w:t>
            </w:r>
            <w:r w:rsidR="00D76ED8" w:rsidRPr="00ED7CB6">
              <w:rPr>
                <w:sz w:val="24"/>
                <w:szCs w:val="24"/>
                <w:lang w:val="en-US"/>
              </w:rPr>
              <w:t>%</w:t>
            </w:r>
          </w:p>
        </w:tc>
        <w:tc>
          <w:tcPr>
            <w:tcW w:w="700" w:type="pct"/>
            <w:shd w:val="clear" w:color="auto" w:fill="auto"/>
          </w:tcPr>
          <w:p w14:paraId="4DACC7B6" w14:textId="77777777" w:rsidR="00296C4E" w:rsidRPr="00ED7CB6" w:rsidRDefault="00296C4E" w:rsidP="00512816">
            <w:pPr>
              <w:shd w:val="clear" w:color="auto" w:fill="FFFFFF"/>
              <w:rPr>
                <w:b/>
                <w:sz w:val="24"/>
                <w:szCs w:val="24"/>
              </w:rPr>
            </w:pPr>
          </w:p>
        </w:tc>
      </w:tr>
    </w:tbl>
    <w:p w14:paraId="57C3ADB4" w14:textId="77777777" w:rsidR="007E4C06" w:rsidRPr="00ED7CB6" w:rsidRDefault="007E4C06" w:rsidP="0071559D">
      <w:pPr>
        <w:pStyle w:val="ab"/>
        <w:ind w:firstLine="709"/>
        <w:rPr>
          <w:sz w:val="24"/>
          <w:szCs w:val="24"/>
        </w:rPr>
      </w:pPr>
    </w:p>
    <w:p w14:paraId="783FC8FE" w14:textId="77777777" w:rsidR="007E4C06" w:rsidRDefault="007E4C06" w:rsidP="0071559D">
      <w:pPr>
        <w:pStyle w:val="ab"/>
        <w:ind w:firstLine="709"/>
        <w:rPr>
          <w:szCs w:val="28"/>
        </w:rPr>
      </w:pPr>
    </w:p>
    <w:p w14:paraId="726225A1" w14:textId="22E9A3DB" w:rsidR="001F0960" w:rsidRDefault="001F0960" w:rsidP="0071559D">
      <w:pPr>
        <w:pStyle w:val="ab"/>
        <w:ind w:firstLine="709"/>
        <w:rPr>
          <w:szCs w:val="28"/>
        </w:rPr>
      </w:pPr>
      <w:r w:rsidRPr="00E23B66">
        <w:rPr>
          <w:szCs w:val="28"/>
        </w:rPr>
        <w:t>5.3. Содержание семинаров, практических занятий</w:t>
      </w:r>
    </w:p>
    <w:p w14:paraId="58A61C45" w14:textId="77777777" w:rsidR="00F748BB" w:rsidRPr="00E23B66" w:rsidRDefault="00F748BB" w:rsidP="0071559D">
      <w:pPr>
        <w:pStyle w:val="ab"/>
        <w:ind w:firstLine="709"/>
        <w:rPr>
          <w:szCs w:val="28"/>
        </w:rPr>
      </w:pPr>
    </w:p>
    <w:p w14:paraId="3A4A8A0C" w14:textId="4854CF30" w:rsidR="001F0960" w:rsidRPr="00E23B66" w:rsidRDefault="0071559D" w:rsidP="001F0960">
      <w:pPr>
        <w:keepNext/>
        <w:ind w:firstLine="709"/>
        <w:jc w:val="both"/>
        <w:rPr>
          <w:b/>
          <w:color w:val="FF0000"/>
          <w:sz w:val="28"/>
          <w:szCs w:val="28"/>
        </w:rPr>
      </w:pPr>
      <w:r>
        <w:rPr>
          <w:sz w:val="28"/>
          <w:szCs w:val="28"/>
        </w:rPr>
        <w:t xml:space="preserve">                                                                                                                   </w:t>
      </w:r>
      <w:r w:rsidR="001F0960" w:rsidRPr="00E23B66">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0878BD" w14:paraId="3DA9F7C4" w14:textId="77777777" w:rsidTr="001F0960">
        <w:tc>
          <w:tcPr>
            <w:tcW w:w="2705" w:type="dxa"/>
          </w:tcPr>
          <w:p w14:paraId="589ED23D" w14:textId="77777777" w:rsidR="001F0960" w:rsidRPr="000878BD" w:rsidRDefault="001F0960" w:rsidP="001F0960">
            <w:pPr>
              <w:keepNext/>
              <w:jc w:val="both"/>
              <w:rPr>
                <w:b/>
                <w:sz w:val="24"/>
                <w:szCs w:val="24"/>
              </w:rPr>
            </w:pPr>
            <w:bookmarkStart w:id="17" w:name="_Hlk131959018"/>
            <w:r w:rsidRPr="000878BD">
              <w:rPr>
                <w:b/>
                <w:sz w:val="24"/>
                <w:szCs w:val="24"/>
              </w:rPr>
              <w:t>Наименование тем (разделов) дисциплины</w:t>
            </w:r>
          </w:p>
        </w:tc>
        <w:tc>
          <w:tcPr>
            <w:tcW w:w="5195" w:type="dxa"/>
          </w:tcPr>
          <w:p w14:paraId="5FF44CDE" w14:textId="77777777" w:rsidR="001F0960" w:rsidRPr="000878BD" w:rsidRDefault="001F0960" w:rsidP="001F0960">
            <w:pPr>
              <w:keepNext/>
              <w:jc w:val="both"/>
              <w:rPr>
                <w:b/>
                <w:sz w:val="24"/>
                <w:szCs w:val="24"/>
              </w:rPr>
            </w:pPr>
            <w:r w:rsidRPr="000878B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0878BD" w:rsidRDefault="001F0960" w:rsidP="001F0960">
            <w:pPr>
              <w:keepNext/>
              <w:jc w:val="both"/>
              <w:rPr>
                <w:b/>
                <w:i/>
                <w:iCs/>
                <w:sz w:val="24"/>
                <w:szCs w:val="24"/>
              </w:rPr>
            </w:pPr>
            <w:r w:rsidRPr="000878BD">
              <w:rPr>
                <w:b/>
                <w:i/>
                <w:iCs/>
                <w:sz w:val="24"/>
                <w:szCs w:val="24"/>
              </w:rPr>
              <w:t>Формы проведения занятий</w:t>
            </w:r>
          </w:p>
        </w:tc>
      </w:tr>
      <w:tr w:rsidR="00061816" w:rsidRPr="000878BD" w14:paraId="545534AC" w14:textId="77777777" w:rsidTr="007B5FB5">
        <w:tc>
          <w:tcPr>
            <w:tcW w:w="2705" w:type="dxa"/>
            <w:shd w:val="clear" w:color="auto" w:fill="auto"/>
          </w:tcPr>
          <w:p w14:paraId="77D7BE91" w14:textId="463AB050" w:rsidR="00061816" w:rsidRPr="000878BD" w:rsidRDefault="00061816" w:rsidP="00512816">
            <w:pPr>
              <w:jc w:val="both"/>
              <w:rPr>
                <w:b/>
                <w:bCs/>
                <w:color w:val="000000" w:themeColor="text1"/>
                <w:sz w:val="24"/>
                <w:szCs w:val="24"/>
                <w:shd w:val="clear" w:color="auto" w:fill="FFFFFF"/>
              </w:rPr>
            </w:pPr>
            <w:r w:rsidRPr="000878BD">
              <w:rPr>
                <w:sz w:val="24"/>
                <w:szCs w:val="24"/>
              </w:rPr>
              <w:t>Тема 1. Налоговое администрирование: содержание и значение</w:t>
            </w:r>
          </w:p>
        </w:tc>
        <w:tc>
          <w:tcPr>
            <w:tcW w:w="5195" w:type="dxa"/>
          </w:tcPr>
          <w:p w14:paraId="5D8ACCA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 xml:space="preserve">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w:t>
            </w:r>
          </w:p>
          <w:p w14:paraId="522FB10E" w14:textId="6C500B61"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lastRenderedPageBreak/>
              <w:t>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w:t>
            </w:r>
          </w:p>
          <w:p w14:paraId="08F1352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Новые электронные технологии и критерии оценки эффективности налогового администрирования.</w:t>
            </w:r>
          </w:p>
          <w:p w14:paraId="2AB6A6A8" w14:textId="6307F302" w:rsidR="00061816" w:rsidRPr="000878BD" w:rsidRDefault="00061816" w:rsidP="00512816">
            <w:pPr>
              <w:tabs>
                <w:tab w:val="left" w:pos="350"/>
              </w:tabs>
              <w:jc w:val="both"/>
              <w:rPr>
                <w:rStyle w:val="211pt0"/>
                <w:color w:val="000000" w:themeColor="text1"/>
                <w:sz w:val="24"/>
                <w:szCs w:val="24"/>
                <w:lang w:bidi="ar-SA"/>
              </w:rPr>
            </w:pPr>
            <w:r w:rsidRPr="000878BD">
              <w:rPr>
                <w:i/>
                <w:sz w:val="24"/>
                <w:szCs w:val="24"/>
              </w:rPr>
              <w:t xml:space="preserve">Рекомендуемые источники: основная литература 1,2, дополнительная литература </w:t>
            </w:r>
            <w:r w:rsidR="007E47B3">
              <w:rPr>
                <w:i/>
                <w:sz w:val="24"/>
                <w:szCs w:val="24"/>
              </w:rPr>
              <w:t>4</w:t>
            </w:r>
            <w:r w:rsidRPr="000878BD">
              <w:rPr>
                <w:i/>
                <w:sz w:val="24"/>
                <w:szCs w:val="24"/>
              </w:rPr>
              <w:t>.</w:t>
            </w:r>
          </w:p>
        </w:tc>
        <w:tc>
          <w:tcPr>
            <w:tcW w:w="2191" w:type="dxa"/>
          </w:tcPr>
          <w:p w14:paraId="6A0F93EC" w14:textId="77777777" w:rsidR="00512816" w:rsidRPr="000878BD" w:rsidRDefault="00512816" w:rsidP="00512816">
            <w:pPr>
              <w:jc w:val="center"/>
              <w:rPr>
                <w:bCs/>
                <w:sz w:val="24"/>
                <w:szCs w:val="24"/>
              </w:rPr>
            </w:pPr>
            <w:r w:rsidRPr="000878BD">
              <w:rPr>
                <w:bCs/>
                <w:sz w:val="24"/>
                <w:szCs w:val="24"/>
              </w:rPr>
              <w:lastRenderedPageBreak/>
              <w:t>Опрос,</w:t>
            </w:r>
          </w:p>
          <w:p w14:paraId="72AAC216" w14:textId="77777777" w:rsidR="00512816" w:rsidRPr="000878BD" w:rsidRDefault="00512816" w:rsidP="00512816">
            <w:pPr>
              <w:jc w:val="center"/>
              <w:rPr>
                <w:bCs/>
                <w:sz w:val="24"/>
                <w:szCs w:val="24"/>
              </w:rPr>
            </w:pPr>
            <w:r w:rsidRPr="000878BD">
              <w:rPr>
                <w:bCs/>
                <w:sz w:val="24"/>
                <w:szCs w:val="24"/>
              </w:rPr>
              <w:t>тестирование,</w:t>
            </w:r>
          </w:p>
          <w:p w14:paraId="1BE4C1C7" w14:textId="77777777" w:rsidR="00512816" w:rsidRPr="000878BD" w:rsidRDefault="00512816" w:rsidP="00512816">
            <w:pPr>
              <w:jc w:val="center"/>
              <w:rPr>
                <w:bCs/>
                <w:sz w:val="24"/>
                <w:szCs w:val="24"/>
              </w:rPr>
            </w:pPr>
            <w:r w:rsidRPr="000878BD">
              <w:rPr>
                <w:bCs/>
                <w:sz w:val="24"/>
                <w:szCs w:val="24"/>
              </w:rPr>
              <w:t>дискуссия на</w:t>
            </w:r>
          </w:p>
          <w:p w14:paraId="31EAA578" w14:textId="77777777" w:rsidR="00512816" w:rsidRPr="000878BD" w:rsidRDefault="00512816" w:rsidP="00512816">
            <w:pPr>
              <w:jc w:val="center"/>
              <w:rPr>
                <w:bCs/>
                <w:sz w:val="24"/>
                <w:szCs w:val="24"/>
              </w:rPr>
            </w:pPr>
            <w:r w:rsidRPr="000878BD">
              <w:rPr>
                <w:bCs/>
                <w:sz w:val="24"/>
                <w:szCs w:val="24"/>
              </w:rPr>
              <w:t>семинаре,</w:t>
            </w:r>
          </w:p>
          <w:p w14:paraId="11DAAC96" w14:textId="77777777" w:rsidR="00512816" w:rsidRPr="000878BD" w:rsidRDefault="00512816" w:rsidP="00512816">
            <w:pPr>
              <w:jc w:val="center"/>
              <w:rPr>
                <w:bCs/>
                <w:sz w:val="24"/>
                <w:szCs w:val="24"/>
              </w:rPr>
            </w:pPr>
            <w:r w:rsidRPr="000878BD">
              <w:rPr>
                <w:bCs/>
                <w:sz w:val="24"/>
                <w:szCs w:val="24"/>
              </w:rPr>
              <w:lastRenderedPageBreak/>
              <w:t>обсуждение</w:t>
            </w:r>
          </w:p>
          <w:p w14:paraId="3C2436C0" w14:textId="0D1BAE9E" w:rsidR="00061816" w:rsidRPr="000878BD" w:rsidRDefault="00512816" w:rsidP="00512816">
            <w:pPr>
              <w:jc w:val="center"/>
              <w:rPr>
                <w:rStyle w:val="211pt0"/>
                <w:i/>
                <w:iCs/>
                <w:sz w:val="24"/>
                <w:szCs w:val="24"/>
              </w:rPr>
            </w:pPr>
            <w:r w:rsidRPr="000878BD">
              <w:rPr>
                <w:bCs/>
                <w:sz w:val="24"/>
                <w:szCs w:val="24"/>
              </w:rPr>
              <w:t>научных докладов</w:t>
            </w:r>
          </w:p>
        </w:tc>
      </w:tr>
      <w:tr w:rsidR="00061816" w:rsidRPr="000878BD" w14:paraId="292671F2" w14:textId="77777777" w:rsidTr="007B5FB5">
        <w:tc>
          <w:tcPr>
            <w:tcW w:w="2705" w:type="dxa"/>
            <w:shd w:val="clear" w:color="auto" w:fill="auto"/>
          </w:tcPr>
          <w:p w14:paraId="574F3B10" w14:textId="3BE9B74F" w:rsidR="00061816" w:rsidRPr="000878BD" w:rsidRDefault="00061816" w:rsidP="00512816">
            <w:pPr>
              <w:jc w:val="both"/>
              <w:rPr>
                <w:b/>
                <w:bCs/>
                <w:color w:val="000000" w:themeColor="text1"/>
                <w:sz w:val="24"/>
                <w:szCs w:val="24"/>
                <w:shd w:val="clear" w:color="auto" w:fill="FFFFFF"/>
              </w:rPr>
            </w:pPr>
            <w:r w:rsidRPr="000878BD">
              <w:rPr>
                <w:sz w:val="24"/>
                <w:szCs w:val="24"/>
              </w:rPr>
              <w:lastRenderedPageBreak/>
              <w:t>Тема 2. Налоговые органы Российской Федерации: их состав, правовой статус, задачи и функции</w:t>
            </w:r>
          </w:p>
        </w:tc>
        <w:tc>
          <w:tcPr>
            <w:tcW w:w="5195" w:type="dxa"/>
          </w:tcPr>
          <w:p w14:paraId="5FE5B901" w14:textId="5683833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Налоговые органы Российской Федерации: их состав, принципы формирования и характеристика.</w:t>
            </w:r>
          </w:p>
          <w:p w14:paraId="0E4E626D" w14:textId="7F20B28F"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Принципы взаимодействия налоговых органов с налогоплательщиками при осуществлении налогового администрирования.</w:t>
            </w:r>
          </w:p>
          <w:p w14:paraId="246F159B" w14:textId="53AF1F74"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 xml:space="preserve">Инновационные технологии налогового администрирования и новые формы реализации </w:t>
            </w:r>
            <w:proofErr w:type="spellStart"/>
            <w:r w:rsidRPr="000878BD">
              <w:rPr>
                <w:iCs/>
                <w:sz w:val="24"/>
                <w:szCs w:val="24"/>
              </w:rPr>
              <w:t>клиентоориентированного</w:t>
            </w:r>
            <w:proofErr w:type="spellEnd"/>
            <w:r w:rsidRPr="000878BD">
              <w:rPr>
                <w:iCs/>
                <w:sz w:val="24"/>
                <w:szCs w:val="24"/>
              </w:rPr>
              <w:t xml:space="preserve"> подхода в деятельности налоговых органов.</w:t>
            </w:r>
          </w:p>
          <w:p w14:paraId="00569A1C" w14:textId="68D1BF4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Роль центрального аппарата в проведении налоговой политики государства, организации налогового администрирования, его методическом обеспечении, координации деятельности налоговых органов России.</w:t>
            </w:r>
          </w:p>
          <w:p w14:paraId="51A447F5" w14:textId="1F57931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Состав территориальных налоговых органов. Налоговые органы субъектов Российской Федерации: их виды, принципы построения; задачи и функции.</w:t>
            </w:r>
          </w:p>
          <w:p w14:paraId="7DB33C76" w14:textId="602369E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Критерии оценки деятельности налоговых органов.</w:t>
            </w:r>
          </w:p>
          <w:p w14:paraId="1599C3EF" w14:textId="7BFB33B5" w:rsidR="00061816" w:rsidRPr="000878BD" w:rsidRDefault="00061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1,2,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tcPr>
          <w:p w14:paraId="7C11A4DB" w14:textId="77777777" w:rsidR="00512816" w:rsidRPr="000878BD" w:rsidRDefault="00512816" w:rsidP="00512816">
            <w:pPr>
              <w:jc w:val="center"/>
              <w:rPr>
                <w:bCs/>
                <w:sz w:val="24"/>
                <w:szCs w:val="24"/>
              </w:rPr>
            </w:pPr>
            <w:r w:rsidRPr="000878BD">
              <w:rPr>
                <w:bCs/>
                <w:sz w:val="24"/>
                <w:szCs w:val="24"/>
              </w:rPr>
              <w:t>Опрос, дискуссия на</w:t>
            </w:r>
          </w:p>
          <w:p w14:paraId="46FE699C" w14:textId="06437604" w:rsidR="00061816" w:rsidRPr="000878BD" w:rsidRDefault="00512816" w:rsidP="00512816">
            <w:pPr>
              <w:jc w:val="center"/>
              <w:rPr>
                <w:rStyle w:val="211pt0"/>
                <w:sz w:val="24"/>
                <w:szCs w:val="24"/>
              </w:rPr>
            </w:pPr>
            <w:r w:rsidRPr="000878BD">
              <w:rPr>
                <w:bCs/>
                <w:sz w:val="24"/>
                <w:szCs w:val="24"/>
              </w:rPr>
              <w:t>Семинаре, тестирование</w:t>
            </w:r>
          </w:p>
        </w:tc>
      </w:tr>
      <w:tr w:rsidR="00512816" w:rsidRPr="000878BD" w14:paraId="73162BFB" w14:textId="77777777" w:rsidTr="007B5FB5">
        <w:tc>
          <w:tcPr>
            <w:tcW w:w="2705" w:type="dxa"/>
            <w:shd w:val="clear" w:color="auto" w:fill="auto"/>
          </w:tcPr>
          <w:p w14:paraId="274963E2" w14:textId="00145988" w:rsidR="00512816" w:rsidRPr="000878BD" w:rsidRDefault="00512816" w:rsidP="00512816">
            <w:pPr>
              <w:jc w:val="both"/>
              <w:rPr>
                <w:b/>
                <w:bCs/>
                <w:color w:val="000000" w:themeColor="text1"/>
                <w:sz w:val="24"/>
                <w:szCs w:val="24"/>
                <w:shd w:val="clear" w:color="auto" w:fill="FFFFFF"/>
              </w:rPr>
            </w:pPr>
            <w:r w:rsidRPr="000878BD">
              <w:rPr>
                <w:sz w:val="24"/>
                <w:szCs w:val="24"/>
              </w:rPr>
              <w:t xml:space="preserve">Тема 3. </w:t>
            </w:r>
            <w:r w:rsidRPr="000878BD">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5195" w:type="dxa"/>
          </w:tcPr>
          <w:p w14:paraId="1276AAAD" w14:textId="14ACC1BF"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Участники отношений, регулируемых законодательством о налогах и сборах.</w:t>
            </w:r>
          </w:p>
          <w:p w14:paraId="4291855E" w14:textId="08041BED"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Права и обязанности налогоплательщиков (плательщиков сборов) и налоговых агентов: их идентичность и различие.</w:t>
            </w:r>
          </w:p>
          <w:p w14:paraId="4882977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w:t>
            </w:r>
          </w:p>
          <w:p w14:paraId="20B0065A" w14:textId="54F9A14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w:t>
            </w:r>
          </w:p>
          <w:p w14:paraId="054F9C65" w14:textId="1A4BD987" w:rsidR="00512816" w:rsidRDefault="00512816" w:rsidP="00512816">
            <w:pPr>
              <w:keepNext/>
              <w:tabs>
                <w:tab w:val="left" w:pos="350"/>
              </w:tabs>
              <w:jc w:val="both"/>
              <w:rPr>
                <w:i/>
                <w:sz w:val="24"/>
                <w:szCs w:val="24"/>
              </w:rPr>
            </w:pPr>
            <w:r w:rsidRPr="000878BD">
              <w:rPr>
                <w:i/>
                <w:sz w:val="24"/>
                <w:szCs w:val="24"/>
              </w:rPr>
              <w:t xml:space="preserve">Рекомендуемые источники: основная литература </w:t>
            </w:r>
            <w:r w:rsidR="007E47B3">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p w14:paraId="6707E1A6" w14:textId="77777777" w:rsidR="00F748BB" w:rsidRDefault="00F748BB" w:rsidP="00512816">
            <w:pPr>
              <w:keepNext/>
              <w:tabs>
                <w:tab w:val="left" w:pos="350"/>
              </w:tabs>
              <w:jc w:val="both"/>
              <w:rPr>
                <w:sz w:val="24"/>
                <w:szCs w:val="24"/>
              </w:rPr>
            </w:pPr>
          </w:p>
          <w:p w14:paraId="3218B543" w14:textId="6AE4CFE1" w:rsidR="007E47B3" w:rsidRPr="000878BD" w:rsidRDefault="007E47B3" w:rsidP="00512816">
            <w:pPr>
              <w:keepNext/>
              <w:tabs>
                <w:tab w:val="left" w:pos="350"/>
              </w:tabs>
              <w:jc w:val="both"/>
              <w:rPr>
                <w:sz w:val="24"/>
                <w:szCs w:val="24"/>
              </w:rPr>
            </w:pPr>
          </w:p>
        </w:tc>
        <w:tc>
          <w:tcPr>
            <w:tcW w:w="2191" w:type="dxa"/>
            <w:shd w:val="clear" w:color="auto" w:fill="auto"/>
            <w:vAlign w:val="center"/>
          </w:tcPr>
          <w:p w14:paraId="04058095" w14:textId="3AE8552A"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622283B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1239DB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78EE8FF9" w14:textId="2E65F243"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2B4670A2" w14:textId="77777777" w:rsidTr="007B5FB5">
        <w:tc>
          <w:tcPr>
            <w:tcW w:w="2705" w:type="dxa"/>
            <w:shd w:val="clear" w:color="auto" w:fill="auto"/>
            <w:vAlign w:val="center"/>
          </w:tcPr>
          <w:p w14:paraId="34A22502" w14:textId="4A7A5A67" w:rsidR="00512816" w:rsidRPr="000878BD" w:rsidRDefault="00512816" w:rsidP="00512816">
            <w:pPr>
              <w:jc w:val="both"/>
              <w:rPr>
                <w:b/>
                <w:bCs/>
                <w:color w:val="000000" w:themeColor="text1"/>
                <w:sz w:val="24"/>
                <w:szCs w:val="24"/>
              </w:rPr>
            </w:pPr>
            <w:r w:rsidRPr="000878BD">
              <w:rPr>
                <w:sz w:val="24"/>
                <w:szCs w:val="24"/>
              </w:rPr>
              <w:lastRenderedPageBreak/>
              <w:t xml:space="preserve">Тема 4. </w:t>
            </w:r>
            <w:r w:rsidRPr="000878BD">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5195" w:type="dxa"/>
          </w:tcPr>
          <w:p w14:paraId="46AF5D2A" w14:textId="4837A4FE"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Федеральные государственные органы, обладающие полномочиями налоговых органов.</w:t>
            </w:r>
          </w:p>
          <w:p w14:paraId="15310191"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и обязанности Федеральной таможенной службы. </w:t>
            </w:r>
          </w:p>
          <w:p w14:paraId="1415D6EB"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финансов Российской Федерации и других финансовых органов, в том числе по реализации права налогоплательщиков на разъяснение налогового законодательства.</w:t>
            </w:r>
          </w:p>
          <w:p w14:paraId="19C175F3" w14:textId="24E2B48A"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внутренних дел Российской Федерации, следственных органов и других органов исполнительной власти.</w:t>
            </w:r>
          </w:p>
          <w:p w14:paraId="54394599" w14:textId="0FC25BCD" w:rsidR="00512816" w:rsidRPr="000878BD" w:rsidRDefault="00512816" w:rsidP="00512816">
            <w:pPr>
              <w:keepNext/>
              <w:tabs>
                <w:tab w:val="left" w:pos="350"/>
              </w:tabs>
              <w:jc w:val="both"/>
              <w:rPr>
                <w:sz w:val="24"/>
                <w:szCs w:val="24"/>
              </w:rPr>
            </w:pPr>
            <w:r w:rsidRPr="000878BD">
              <w:rPr>
                <w:i/>
                <w:sz w:val="24"/>
                <w:szCs w:val="24"/>
              </w:rPr>
              <w:t xml:space="preserve">Рекомендуемые источники: основная литература </w:t>
            </w:r>
            <w:r w:rsidR="002456BE">
              <w:rPr>
                <w:i/>
                <w:sz w:val="24"/>
                <w:szCs w:val="24"/>
              </w:rPr>
              <w:t>1,2</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1348A20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647DBC5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6B02E5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FEF021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342FDD38" w14:textId="3F31276B"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5321EECE" w14:textId="77777777" w:rsidTr="007B5FB5">
        <w:tc>
          <w:tcPr>
            <w:tcW w:w="2705" w:type="dxa"/>
            <w:shd w:val="clear" w:color="auto" w:fill="auto"/>
            <w:vAlign w:val="center"/>
          </w:tcPr>
          <w:p w14:paraId="681C1723" w14:textId="24951A8C" w:rsidR="00512816" w:rsidRPr="000878BD" w:rsidRDefault="00512816" w:rsidP="00512816">
            <w:pPr>
              <w:jc w:val="both"/>
              <w:rPr>
                <w:b/>
                <w:bCs/>
                <w:color w:val="000000" w:themeColor="text1"/>
                <w:sz w:val="24"/>
                <w:szCs w:val="24"/>
              </w:rPr>
            </w:pPr>
            <w:r w:rsidRPr="000878BD">
              <w:rPr>
                <w:sz w:val="24"/>
                <w:szCs w:val="24"/>
              </w:rPr>
              <w:t xml:space="preserve">Тема 5. </w:t>
            </w:r>
            <w:r w:rsidRPr="000878BD">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5195" w:type="dxa"/>
          </w:tcPr>
          <w:p w14:paraId="0D27A7C3" w14:textId="591C554D" w:rsidR="00512816" w:rsidRPr="000878BD" w:rsidRDefault="00512816" w:rsidP="00512816">
            <w:pPr>
              <w:pStyle w:val="a6"/>
              <w:numPr>
                <w:ilvl w:val="0"/>
                <w:numId w:val="33"/>
              </w:numPr>
              <w:tabs>
                <w:tab w:val="left" w:pos="350"/>
              </w:tabs>
              <w:ind w:left="0" w:firstLine="0"/>
              <w:jc w:val="both"/>
              <w:rPr>
                <w:iCs/>
                <w:sz w:val="24"/>
                <w:szCs w:val="24"/>
              </w:rPr>
            </w:pPr>
            <w:r w:rsidRPr="000878BD">
              <w:rPr>
                <w:iCs/>
                <w:sz w:val="24"/>
                <w:szCs w:val="24"/>
              </w:rPr>
              <w:t>Государственная регистрация юридических лиц в налоговых органах. Постановка на учет налогоплательщиков-организаций в инспекциях ФНС России.</w:t>
            </w:r>
          </w:p>
          <w:p w14:paraId="762D91A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Особенности постановки на учет крупнейших налогоплательщиков.</w:t>
            </w:r>
          </w:p>
          <w:p w14:paraId="6E188E3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Государственная регистрация и постановка на учет физических лиц индивидуальных предпринимателей.</w:t>
            </w:r>
          </w:p>
          <w:p w14:paraId="13A39F1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Идентификация налогоплательщиков. Присвоение идентификационных номеров, их содержание и значение.</w:t>
            </w:r>
          </w:p>
          <w:p w14:paraId="18B0780D" w14:textId="28368687"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5BC20AB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3E21D5F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31A232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4FA5880" w14:textId="0CC3280C"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2800FD9D" w14:textId="77777777" w:rsidTr="007B5FB5">
        <w:tc>
          <w:tcPr>
            <w:tcW w:w="2705" w:type="dxa"/>
            <w:shd w:val="clear" w:color="auto" w:fill="auto"/>
            <w:vAlign w:val="center"/>
          </w:tcPr>
          <w:p w14:paraId="7C94BA60" w14:textId="1ECA69AA" w:rsidR="00512816" w:rsidRPr="000878BD" w:rsidRDefault="00512816" w:rsidP="00512816">
            <w:pPr>
              <w:jc w:val="both"/>
              <w:rPr>
                <w:b/>
                <w:bCs/>
                <w:color w:val="000000" w:themeColor="text1"/>
                <w:sz w:val="24"/>
                <w:szCs w:val="24"/>
              </w:rPr>
            </w:pPr>
            <w:r w:rsidRPr="000878BD">
              <w:rPr>
                <w:sz w:val="24"/>
                <w:szCs w:val="24"/>
              </w:rPr>
              <w:t xml:space="preserve">Тема 6. </w:t>
            </w:r>
            <w:r w:rsidRPr="000878BD">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5195" w:type="dxa"/>
          </w:tcPr>
          <w:p w14:paraId="4178E987"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w:t>
            </w:r>
          </w:p>
          <w:p w14:paraId="5F5EA475"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 Условия возникновения, изменения и прекращения обязанности по уплате налога (сбора). </w:t>
            </w:r>
          </w:p>
          <w:p w14:paraId="411AE0CD"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Сроки уплаты налогов и сборов.</w:t>
            </w:r>
          </w:p>
          <w:p w14:paraId="3F2474F7" w14:textId="3F2EFB2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w:t>
            </w:r>
          </w:p>
          <w:p w14:paraId="48BAACC9"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 xml:space="preserve">Очередность списания денежных средств по уплате налогов и сборов со счетов налогоплательщиков в банке. </w:t>
            </w:r>
          </w:p>
          <w:p w14:paraId="4CD709E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Правила признания налога (сбора) уплаченным, а налогоплательщика - выполнившим обязанность по уплате налогов (сборов).</w:t>
            </w:r>
            <w:r w:rsidRPr="000878BD">
              <w:rPr>
                <w:i/>
                <w:sz w:val="24"/>
                <w:szCs w:val="24"/>
              </w:rPr>
              <w:t xml:space="preserve"> </w:t>
            </w:r>
          </w:p>
          <w:p w14:paraId="70BF0170" w14:textId="607EDF24"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007E47B3">
              <w:rPr>
                <w:i/>
                <w:sz w:val="24"/>
                <w:szCs w:val="24"/>
              </w:rPr>
              <w:t>,2</w:t>
            </w:r>
            <w:r w:rsidRPr="000878BD">
              <w:rPr>
                <w:i/>
                <w:sz w:val="24"/>
                <w:szCs w:val="24"/>
              </w:rPr>
              <w:t xml:space="preserve">, дополнительная литература </w:t>
            </w:r>
            <w:r w:rsidR="007E47B3">
              <w:rPr>
                <w:i/>
                <w:sz w:val="24"/>
                <w:szCs w:val="24"/>
              </w:rPr>
              <w:t>3</w:t>
            </w:r>
            <w:r w:rsidR="002456BE">
              <w:rPr>
                <w:i/>
                <w:sz w:val="24"/>
                <w:szCs w:val="24"/>
              </w:rPr>
              <w:t>.</w:t>
            </w:r>
          </w:p>
        </w:tc>
        <w:tc>
          <w:tcPr>
            <w:tcW w:w="2191" w:type="dxa"/>
            <w:shd w:val="clear" w:color="auto" w:fill="auto"/>
            <w:vAlign w:val="center"/>
          </w:tcPr>
          <w:p w14:paraId="35E4138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09CDDA3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393A38D7"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09A3726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E690B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6AA71C99" w14:textId="7EFD2386"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F7C169F" w14:textId="77777777" w:rsidTr="007B5FB5">
        <w:tc>
          <w:tcPr>
            <w:tcW w:w="2705" w:type="dxa"/>
            <w:shd w:val="clear" w:color="auto" w:fill="auto"/>
            <w:vAlign w:val="center"/>
          </w:tcPr>
          <w:p w14:paraId="73FDE80D" w14:textId="638B21FC" w:rsidR="00512816" w:rsidRPr="000878BD" w:rsidRDefault="00512816" w:rsidP="00512816">
            <w:pPr>
              <w:jc w:val="both"/>
              <w:rPr>
                <w:b/>
                <w:bCs/>
                <w:color w:val="000000" w:themeColor="text1"/>
                <w:sz w:val="24"/>
                <w:szCs w:val="24"/>
              </w:rPr>
            </w:pPr>
            <w:r w:rsidRPr="000878BD">
              <w:rPr>
                <w:sz w:val="24"/>
                <w:szCs w:val="24"/>
              </w:rPr>
              <w:lastRenderedPageBreak/>
              <w:t xml:space="preserve">Тема 7. </w:t>
            </w:r>
            <w:r w:rsidRPr="000878BD">
              <w:rPr>
                <w:bCs/>
                <w:color w:val="000000" w:themeColor="text1"/>
                <w:sz w:val="24"/>
                <w:szCs w:val="24"/>
              </w:rPr>
              <w:t>Взыскание и урегулирование налоговой задолженности налоговыми органами</w:t>
            </w:r>
          </w:p>
        </w:tc>
        <w:tc>
          <w:tcPr>
            <w:tcW w:w="5195" w:type="dxa"/>
          </w:tcPr>
          <w:p w14:paraId="57DD219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Понятие недоимки и налоговой задолженности. Налоговая задолженность: текущая и урегулированная.</w:t>
            </w:r>
          </w:p>
          <w:p w14:paraId="09F011F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Порядок и основания для взыскания недоимок налоговыми органами во внесудебном (административном) порядке и по суду. </w:t>
            </w:r>
          </w:p>
          <w:p w14:paraId="59A28BC4"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w:t>
            </w:r>
          </w:p>
          <w:p w14:paraId="59BC881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w:t>
            </w:r>
          </w:p>
          <w:p w14:paraId="6EBC2B43" w14:textId="6495139E" w:rsidR="00512816" w:rsidRPr="000878BD" w:rsidRDefault="00512816" w:rsidP="00512816">
            <w:pPr>
              <w:pStyle w:val="a6"/>
              <w:numPr>
                <w:ilvl w:val="0"/>
                <w:numId w:val="31"/>
              </w:numPr>
              <w:tabs>
                <w:tab w:val="left" w:pos="350"/>
              </w:tabs>
              <w:ind w:left="0" w:firstLine="0"/>
              <w:jc w:val="both"/>
              <w:rPr>
                <w:rStyle w:val="211pt0"/>
                <w:sz w:val="24"/>
                <w:szCs w:val="24"/>
              </w:rPr>
            </w:pPr>
            <w:r w:rsidRPr="000878BD">
              <w:rPr>
                <w:iCs/>
                <w:sz w:val="24"/>
                <w:szCs w:val="24"/>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w:t>
            </w:r>
            <w:r w:rsidRPr="000878BD">
              <w:rPr>
                <w:i/>
                <w:sz w:val="24"/>
                <w:szCs w:val="24"/>
              </w:rPr>
              <w:t xml:space="preserve"> Рекомендуемые источники: основная литература </w:t>
            </w:r>
            <w:r w:rsidR="007E47B3">
              <w:rPr>
                <w:i/>
                <w:sz w:val="24"/>
                <w:szCs w:val="24"/>
              </w:rPr>
              <w:t>1</w:t>
            </w:r>
            <w:r w:rsidRPr="000878BD">
              <w:rPr>
                <w:i/>
                <w:sz w:val="24"/>
                <w:szCs w:val="24"/>
              </w:rPr>
              <w:t xml:space="preserve">, дополнительная литература </w:t>
            </w:r>
            <w:r w:rsidR="007E47B3">
              <w:rPr>
                <w:i/>
                <w:sz w:val="24"/>
                <w:szCs w:val="24"/>
              </w:rPr>
              <w:t>3</w:t>
            </w:r>
            <w:r w:rsidR="008F59E7">
              <w:rPr>
                <w:i/>
                <w:sz w:val="24"/>
                <w:szCs w:val="24"/>
              </w:rPr>
              <w:t>,5</w:t>
            </w:r>
            <w:r w:rsidR="002456BE">
              <w:rPr>
                <w:i/>
                <w:sz w:val="24"/>
                <w:szCs w:val="24"/>
              </w:rPr>
              <w:t>.</w:t>
            </w:r>
          </w:p>
        </w:tc>
        <w:tc>
          <w:tcPr>
            <w:tcW w:w="2191" w:type="dxa"/>
            <w:shd w:val="clear" w:color="auto" w:fill="auto"/>
            <w:vAlign w:val="center"/>
          </w:tcPr>
          <w:p w14:paraId="5048C43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решение</w:t>
            </w:r>
          </w:p>
          <w:p w14:paraId="129D3C0B"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3D4A2F3" w14:textId="35152A58"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74A6705" w14:textId="77777777" w:rsidTr="007B5FB5">
        <w:tc>
          <w:tcPr>
            <w:tcW w:w="2705" w:type="dxa"/>
            <w:shd w:val="clear" w:color="auto" w:fill="auto"/>
            <w:vAlign w:val="center"/>
          </w:tcPr>
          <w:p w14:paraId="00B2D64B" w14:textId="50D470B1" w:rsidR="00512816" w:rsidRPr="000878BD" w:rsidRDefault="00512816" w:rsidP="00512816">
            <w:pPr>
              <w:jc w:val="both"/>
              <w:rPr>
                <w:b/>
                <w:bCs/>
                <w:color w:val="000000" w:themeColor="text1"/>
                <w:sz w:val="24"/>
                <w:szCs w:val="24"/>
              </w:rPr>
            </w:pPr>
            <w:r w:rsidRPr="000878BD">
              <w:rPr>
                <w:sz w:val="24"/>
                <w:szCs w:val="24"/>
              </w:rPr>
              <w:t xml:space="preserve">Тема 8. </w:t>
            </w:r>
            <w:r w:rsidRPr="000878BD">
              <w:rPr>
                <w:bCs/>
                <w:color w:val="000000" w:themeColor="text1"/>
                <w:sz w:val="24"/>
                <w:szCs w:val="24"/>
              </w:rPr>
              <w:t>Организация налоговых проверок и других форм налогового контроля</w:t>
            </w:r>
          </w:p>
        </w:tc>
        <w:tc>
          <w:tcPr>
            <w:tcW w:w="5195" w:type="dxa"/>
          </w:tcPr>
          <w:p w14:paraId="6EC58198" w14:textId="7566F79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w:t>
            </w:r>
          </w:p>
          <w:p w14:paraId="0A345E81" w14:textId="42D5BAB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проверки: камеральные, выездные, первичные и повторные.</w:t>
            </w:r>
          </w:p>
          <w:p w14:paraId="1C6994B1" w14:textId="197A0E5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Налоговые риски и </w:t>
            </w:r>
            <w:proofErr w:type="spellStart"/>
            <w:r w:rsidRPr="000878BD">
              <w:rPr>
                <w:iCs/>
                <w:sz w:val="24"/>
                <w:szCs w:val="24"/>
              </w:rPr>
              <w:t>предпроверочный</w:t>
            </w:r>
            <w:proofErr w:type="spellEnd"/>
            <w:r w:rsidRPr="000878BD">
              <w:rPr>
                <w:iCs/>
                <w:sz w:val="24"/>
                <w:szCs w:val="24"/>
              </w:rPr>
              <w:t xml:space="preserve"> анализ: их содержание и роль в планировании выездных налоговых проверок.</w:t>
            </w:r>
          </w:p>
          <w:p w14:paraId="4E495843" w14:textId="6ECBED7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w:t>
            </w:r>
          </w:p>
          <w:p w14:paraId="67D3BC22" w14:textId="25F95EA2"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2</w:t>
            </w:r>
            <w:r w:rsidRPr="000878BD">
              <w:rPr>
                <w:i/>
                <w:sz w:val="24"/>
                <w:szCs w:val="24"/>
              </w:rPr>
              <w:t xml:space="preserve">, дополнительная литература </w:t>
            </w:r>
            <w:r w:rsidR="007E47B3">
              <w:rPr>
                <w:i/>
                <w:sz w:val="24"/>
                <w:szCs w:val="24"/>
              </w:rPr>
              <w:t>4</w:t>
            </w:r>
            <w:r w:rsidRPr="000878BD">
              <w:rPr>
                <w:i/>
                <w:sz w:val="24"/>
                <w:szCs w:val="24"/>
              </w:rPr>
              <w:t>.</w:t>
            </w:r>
          </w:p>
        </w:tc>
        <w:tc>
          <w:tcPr>
            <w:tcW w:w="2191" w:type="dxa"/>
            <w:shd w:val="clear" w:color="auto" w:fill="auto"/>
            <w:vAlign w:val="center"/>
          </w:tcPr>
          <w:p w14:paraId="08063C3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724130C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9F8DC2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6B22448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1CAC5ED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0E549BB" w14:textId="1BBE34FF"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CF9CF6B" w14:textId="77777777" w:rsidTr="007B5FB5">
        <w:tc>
          <w:tcPr>
            <w:tcW w:w="2705" w:type="dxa"/>
            <w:shd w:val="clear" w:color="auto" w:fill="auto"/>
            <w:vAlign w:val="center"/>
          </w:tcPr>
          <w:p w14:paraId="05357B6C" w14:textId="55244797" w:rsidR="00512816" w:rsidRPr="000878BD" w:rsidRDefault="00512816" w:rsidP="00512816">
            <w:pPr>
              <w:jc w:val="both"/>
              <w:rPr>
                <w:b/>
                <w:bCs/>
                <w:color w:val="000000" w:themeColor="text1"/>
                <w:sz w:val="24"/>
                <w:szCs w:val="24"/>
              </w:rPr>
            </w:pPr>
            <w:r w:rsidRPr="000878BD">
              <w:rPr>
                <w:sz w:val="24"/>
                <w:szCs w:val="24"/>
              </w:rPr>
              <w:t xml:space="preserve">Тема 9. </w:t>
            </w:r>
            <w:r w:rsidRPr="000878BD">
              <w:rPr>
                <w:bCs/>
                <w:color w:val="000000" w:themeColor="text1"/>
                <w:sz w:val="24"/>
                <w:szCs w:val="24"/>
              </w:rPr>
              <w:t>Основные принципы определения налоговых правонарушений и виды ответственности</w:t>
            </w:r>
          </w:p>
        </w:tc>
        <w:tc>
          <w:tcPr>
            <w:tcW w:w="5195" w:type="dxa"/>
          </w:tcPr>
          <w:p w14:paraId="302A0441" w14:textId="1DA0D175"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санкции как вид налоговой ответственности. Понятие налогового правонарушения. Виды правонарушений.</w:t>
            </w:r>
          </w:p>
          <w:p w14:paraId="3D903FFC" w14:textId="1A21DA22"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Давность привлечения к ответственности и давность взыскания налоговых санкций.</w:t>
            </w:r>
          </w:p>
          <w:p w14:paraId="1FB9FCC8" w14:textId="581B97A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Административные штрафы за правонарушения в области налогов, отнесенные к компетенции налоговых органов; их виды и порядок применения.</w:t>
            </w:r>
          </w:p>
          <w:p w14:paraId="359661B3" w14:textId="1005695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Уголовная ответственность за налоговые преступления.</w:t>
            </w:r>
          </w:p>
          <w:p w14:paraId="6FCC7F80" w14:textId="048F8239" w:rsidR="00512816" w:rsidRPr="000878BD" w:rsidRDefault="00512816" w:rsidP="00512816">
            <w:pPr>
              <w:tabs>
                <w:tab w:val="left" w:pos="350"/>
              </w:tabs>
              <w:jc w:val="both"/>
              <w:rPr>
                <w:i/>
                <w:sz w:val="24"/>
                <w:szCs w:val="24"/>
              </w:rPr>
            </w:pPr>
            <w:r w:rsidRPr="000878BD">
              <w:rPr>
                <w:i/>
                <w:sz w:val="24"/>
                <w:szCs w:val="24"/>
              </w:rPr>
              <w:lastRenderedPageBreak/>
              <w:t xml:space="preserve">Рекомендуемые источники: основная литература </w:t>
            </w:r>
            <w:r w:rsidR="007E47B3">
              <w:rPr>
                <w:i/>
                <w:sz w:val="24"/>
                <w:szCs w:val="24"/>
              </w:rPr>
              <w:t>2</w:t>
            </w:r>
            <w:r w:rsidRPr="000878BD">
              <w:rPr>
                <w:i/>
                <w:sz w:val="24"/>
                <w:szCs w:val="24"/>
              </w:rPr>
              <w:t>, дополнительная литература 4</w:t>
            </w:r>
            <w:r w:rsidR="002456BE">
              <w:rPr>
                <w:i/>
                <w:sz w:val="24"/>
                <w:szCs w:val="24"/>
              </w:rPr>
              <w:t>.</w:t>
            </w:r>
          </w:p>
        </w:tc>
        <w:tc>
          <w:tcPr>
            <w:tcW w:w="2191" w:type="dxa"/>
            <w:shd w:val="clear" w:color="auto" w:fill="auto"/>
            <w:vAlign w:val="center"/>
          </w:tcPr>
          <w:p w14:paraId="6B03CF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lastRenderedPageBreak/>
              <w:t>Опрос, выполнение контрольной работы,</w:t>
            </w:r>
          </w:p>
          <w:p w14:paraId="0C3D9DC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2D9A6A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3444438" w14:textId="62DABDE3"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0E441FF2" w14:textId="77777777" w:rsidTr="007B5FB5">
        <w:tc>
          <w:tcPr>
            <w:tcW w:w="2705" w:type="dxa"/>
            <w:shd w:val="clear" w:color="auto" w:fill="auto"/>
            <w:vAlign w:val="center"/>
          </w:tcPr>
          <w:p w14:paraId="3AAD94DB" w14:textId="065DE7B5" w:rsidR="00512816" w:rsidRPr="000878BD" w:rsidRDefault="00512816" w:rsidP="00512816">
            <w:pPr>
              <w:jc w:val="both"/>
              <w:rPr>
                <w:b/>
                <w:bCs/>
                <w:color w:val="000000" w:themeColor="text1"/>
                <w:sz w:val="24"/>
                <w:szCs w:val="24"/>
              </w:rPr>
            </w:pPr>
            <w:r w:rsidRPr="000878BD">
              <w:rPr>
                <w:sz w:val="24"/>
                <w:szCs w:val="24"/>
              </w:rPr>
              <w:t xml:space="preserve">Тема 10. </w:t>
            </w:r>
            <w:r w:rsidRPr="000878BD">
              <w:rPr>
                <w:bCs/>
                <w:color w:val="000000" w:themeColor="text1"/>
                <w:sz w:val="24"/>
                <w:szCs w:val="24"/>
              </w:rPr>
              <w:t>Организация внутриведомственного контроля в налоговых органах</w:t>
            </w:r>
          </w:p>
        </w:tc>
        <w:tc>
          <w:tcPr>
            <w:tcW w:w="5195" w:type="dxa"/>
          </w:tcPr>
          <w:p w14:paraId="303469EE" w14:textId="16567FCD" w:rsidR="00512816" w:rsidRPr="000878BD" w:rsidRDefault="00512816" w:rsidP="00512816">
            <w:pPr>
              <w:tabs>
                <w:tab w:val="left" w:pos="350"/>
              </w:tabs>
              <w:jc w:val="both"/>
              <w:rPr>
                <w:rStyle w:val="211pt0"/>
                <w:sz w:val="24"/>
                <w:szCs w:val="24"/>
              </w:rPr>
            </w:pPr>
            <w:r w:rsidRPr="000878BD">
              <w:rPr>
                <w:i/>
                <w:sz w:val="24"/>
                <w:szCs w:val="24"/>
              </w:rPr>
              <w:t>-</w:t>
            </w:r>
          </w:p>
        </w:tc>
        <w:tc>
          <w:tcPr>
            <w:tcW w:w="2191" w:type="dxa"/>
            <w:shd w:val="clear" w:color="auto" w:fill="auto"/>
            <w:vAlign w:val="center"/>
          </w:tcPr>
          <w:p w14:paraId="65D0972A" w14:textId="45E48EE5" w:rsidR="00512816" w:rsidRPr="000878BD" w:rsidRDefault="002E76C4" w:rsidP="00512816">
            <w:pPr>
              <w:jc w:val="center"/>
              <w:rPr>
                <w:rStyle w:val="211pt0"/>
                <w:sz w:val="24"/>
                <w:szCs w:val="24"/>
              </w:rPr>
            </w:pPr>
            <w:r w:rsidRPr="000878BD">
              <w:rPr>
                <w:rStyle w:val="211pt0"/>
                <w:sz w:val="24"/>
                <w:szCs w:val="24"/>
              </w:rPr>
              <w:t>-</w:t>
            </w:r>
          </w:p>
        </w:tc>
      </w:tr>
      <w:tr w:rsidR="00512816" w:rsidRPr="000878BD" w14:paraId="2C11FAC7" w14:textId="77777777" w:rsidTr="007B5FB5">
        <w:tc>
          <w:tcPr>
            <w:tcW w:w="2705" w:type="dxa"/>
            <w:shd w:val="clear" w:color="auto" w:fill="auto"/>
            <w:vAlign w:val="center"/>
          </w:tcPr>
          <w:p w14:paraId="0A87FDEF" w14:textId="0FAE7D64" w:rsidR="00512816" w:rsidRPr="000878BD" w:rsidRDefault="00512816" w:rsidP="00512816">
            <w:pPr>
              <w:jc w:val="both"/>
              <w:rPr>
                <w:b/>
                <w:bCs/>
                <w:color w:val="000000" w:themeColor="text1"/>
                <w:sz w:val="24"/>
                <w:szCs w:val="24"/>
              </w:rPr>
            </w:pPr>
            <w:r w:rsidRPr="000878BD">
              <w:rPr>
                <w:sz w:val="24"/>
                <w:szCs w:val="24"/>
              </w:rPr>
              <w:t xml:space="preserve">Тема 11. </w:t>
            </w:r>
            <w:r w:rsidRPr="000878BD">
              <w:rPr>
                <w:bCs/>
                <w:color w:val="000000" w:themeColor="text1"/>
                <w:sz w:val="24"/>
                <w:szCs w:val="24"/>
              </w:rPr>
              <w:t>Досудебное урегулирование налоговых споров.</w:t>
            </w:r>
          </w:p>
        </w:tc>
        <w:tc>
          <w:tcPr>
            <w:tcW w:w="5195" w:type="dxa"/>
          </w:tcPr>
          <w:p w14:paraId="4125DBC3"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Досудебное урегулирование налоговых споров в системе налогового администрирования. </w:t>
            </w:r>
          </w:p>
          <w:p w14:paraId="0C1CA923" w14:textId="5CDA637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обжалования материалов налоговых проверок налогоплательщиками в налоговых органах.</w:t>
            </w:r>
          </w:p>
          <w:p w14:paraId="1E257B64" w14:textId="16DB2401"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1,2</w:t>
            </w:r>
            <w:r w:rsidRPr="000878BD">
              <w:rPr>
                <w:i/>
                <w:sz w:val="24"/>
                <w:szCs w:val="24"/>
              </w:rPr>
              <w:t xml:space="preserve">, дополнительная литература </w:t>
            </w:r>
            <w:r w:rsidR="007E47B3">
              <w:rPr>
                <w:i/>
                <w:sz w:val="24"/>
                <w:szCs w:val="24"/>
              </w:rPr>
              <w:t>3, 4</w:t>
            </w:r>
            <w:r w:rsidR="002456BE">
              <w:rPr>
                <w:i/>
                <w:sz w:val="24"/>
                <w:szCs w:val="24"/>
              </w:rPr>
              <w:t>.</w:t>
            </w:r>
          </w:p>
        </w:tc>
        <w:tc>
          <w:tcPr>
            <w:tcW w:w="2191" w:type="dxa"/>
            <w:shd w:val="clear" w:color="auto" w:fill="auto"/>
            <w:vAlign w:val="center"/>
          </w:tcPr>
          <w:p w14:paraId="12D85948" w14:textId="7E17F263"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10E5D3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BF0E0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EFB5C55" w14:textId="42F37EC2"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5C394BA" w14:textId="77777777" w:rsidTr="007B5FB5">
        <w:tc>
          <w:tcPr>
            <w:tcW w:w="2705" w:type="dxa"/>
            <w:shd w:val="clear" w:color="auto" w:fill="auto"/>
            <w:vAlign w:val="center"/>
          </w:tcPr>
          <w:p w14:paraId="0E8761CE" w14:textId="770CF687" w:rsidR="00512816" w:rsidRPr="000878BD" w:rsidRDefault="00512816" w:rsidP="00512816">
            <w:pPr>
              <w:jc w:val="both"/>
              <w:rPr>
                <w:b/>
                <w:bCs/>
                <w:color w:val="000000" w:themeColor="text1"/>
                <w:sz w:val="24"/>
                <w:szCs w:val="24"/>
              </w:rPr>
            </w:pPr>
            <w:r w:rsidRPr="000878BD">
              <w:rPr>
                <w:sz w:val="24"/>
                <w:szCs w:val="24"/>
              </w:rPr>
              <w:t xml:space="preserve">Тема 12. </w:t>
            </w:r>
            <w:r w:rsidRPr="000878BD">
              <w:rPr>
                <w:bCs/>
                <w:color w:val="000000" w:themeColor="text1"/>
                <w:sz w:val="24"/>
                <w:szCs w:val="24"/>
              </w:rPr>
              <w:t>Международные аспекты налогового администрирования</w:t>
            </w:r>
          </w:p>
        </w:tc>
        <w:tc>
          <w:tcPr>
            <w:tcW w:w="5195" w:type="dxa"/>
          </w:tcPr>
          <w:p w14:paraId="2BF6BB53" w14:textId="577A5580"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Основы международного взаимодействия в сфере налогового администрирования; </w:t>
            </w:r>
          </w:p>
          <w:p w14:paraId="7093A91A" w14:textId="550ABD78"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Международный обмен налоговой информацией</w:t>
            </w:r>
          </w:p>
          <w:p w14:paraId="7ABFE543" w14:textId="7083471D"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дополнительная литература </w:t>
            </w:r>
            <w:r w:rsidR="008F59E7">
              <w:rPr>
                <w:i/>
                <w:sz w:val="24"/>
                <w:szCs w:val="24"/>
              </w:rPr>
              <w:t>5</w:t>
            </w:r>
            <w:r w:rsidR="002456BE">
              <w:rPr>
                <w:i/>
                <w:sz w:val="24"/>
                <w:szCs w:val="24"/>
              </w:rPr>
              <w:t>.</w:t>
            </w:r>
          </w:p>
        </w:tc>
        <w:tc>
          <w:tcPr>
            <w:tcW w:w="2191" w:type="dxa"/>
            <w:shd w:val="clear" w:color="auto" w:fill="auto"/>
            <w:vAlign w:val="center"/>
          </w:tcPr>
          <w:p w14:paraId="1252AB33"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тестирование</w:t>
            </w:r>
          </w:p>
          <w:p w14:paraId="2ECB3BD8" w14:textId="77777777" w:rsidR="00512816" w:rsidRPr="000878BD" w:rsidRDefault="00512816" w:rsidP="00512816">
            <w:pPr>
              <w:jc w:val="center"/>
              <w:rPr>
                <w:rStyle w:val="211pt0"/>
                <w:sz w:val="24"/>
                <w:szCs w:val="24"/>
              </w:rPr>
            </w:pPr>
          </w:p>
        </w:tc>
      </w:tr>
      <w:bookmarkEnd w:id="17"/>
    </w:tbl>
    <w:p w14:paraId="28FEAF79" w14:textId="77777777" w:rsidR="0071559D" w:rsidRPr="000878BD" w:rsidRDefault="0071559D" w:rsidP="001F0960">
      <w:pPr>
        <w:ind w:firstLine="709"/>
        <w:jc w:val="both"/>
        <w:rPr>
          <w:b/>
          <w:bCs/>
          <w:sz w:val="24"/>
          <w:szCs w:val="24"/>
        </w:rPr>
      </w:pPr>
    </w:p>
    <w:p w14:paraId="7DFB0582" w14:textId="6F9BA202" w:rsidR="001F0960" w:rsidRPr="00B5017A" w:rsidRDefault="001F0960" w:rsidP="00B5017A">
      <w:pPr>
        <w:pStyle w:val="1"/>
        <w:ind w:firstLine="708"/>
        <w:jc w:val="both"/>
        <w:rPr>
          <w:rFonts w:ascii="Times New Roman" w:hAnsi="Times New Roman" w:cs="Times New Roman"/>
          <w:b/>
          <w:bCs/>
          <w:color w:val="auto"/>
          <w:sz w:val="28"/>
          <w:szCs w:val="28"/>
        </w:rPr>
      </w:pPr>
      <w:bookmarkStart w:id="18" w:name="_Toc122307326"/>
      <w:r w:rsidRPr="00B5017A">
        <w:rPr>
          <w:rFonts w:ascii="Times New Roman" w:hAnsi="Times New Roman" w:cs="Times New Roman"/>
          <w:b/>
          <w:bCs/>
          <w:color w:val="auto"/>
          <w:sz w:val="28"/>
          <w:szCs w:val="28"/>
        </w:rPr>
        <w:t xml:space="preserve">6. </w:t>
      </w:r>
      <w:r w:rsidR="001923B8" w:rsidRPr="00B5017A">
        <w:rPr>
          <w:rFonts w:ascii="Times New Roman" w:hAnsi="Times New Roman" w:cs="Times New Roman"/>
          <w:b/>
          <w:bCs/>
          <w:color w:val="auto"/>
          <w:sz w:val="28"/>
          <w:szCs w:val="28"/>
        </w:rPr>
        <w:t>Учебно-методическое обеспечение для самостоятельной работы обучающихся по дисциплине</w:t>
      </w:r>
      <w:bookmarkEnd w:id="18"/>
    </w:p>
    <w:p w14:paraId="3CA3EFC9" w14:textId="76AC3BEA" w:rsidR="001F0960" w:rsidRPr="00533738" w:rsidRDefault="001F0960" w:rsidP="001923B8">
      <w:pPr>
        <w:keepNext/>
        <w:ind w:firstLine="709"/>
        <w:rPr>
          <w:sz w:val="28"/>
          <w:szCs w:val="28"/>
        </w:rPr>
      </w:pPr>
      <w:r w:rsidRPr="00E23B66">
        <w:rPr>
          <w:b/>
          <w:sz w:val="28"/>
          <w:szCs w:val="28"/>
        </w:rPr>
        <w:t xml:space="preserve">6.1. </w:t>
      </w:r>
      <w:r w:rsidR="001923B8" w:rsidRPr="001923B8">
        <w:rPr>
          <w:b/>
          <w:sz w:val="28"/>
          <w:szCs w:val="28"/>
        </w:rPr>
        <w:t>Формы внеаудиторной самостоятельной работы</w:t>
      </w:r>
      <w:r w:rsidR="001923B8">
        <w:rPr>
          <w:b/>
          <w:sz w:val="28"/>
          <w:szCs w:val="28"/>
        </w:rPr>
        <w:br/>
      </w:r>
      <w:r w:rsidR="0071559D">
        <w:rPr>
          <w:sz w:val="28"/>
          <w:szCs w:val="28"/>
        </w:rPr>
        <w:t xml:space="preserve">                                          </w:t>
      </w:r>
      <w:r w:rsidR="001923B8">
        <w:rPr>
          <w:sz w:val="28"/>
          <w:szCs w:val="28"/>
        </w:rPr>
        <w:t xml:space="preserve">                                            </w:t>
      </w:r>
      <w:r w:rsidR="0071559D">
        <w:rPr>
          <w:sz w:val="28"/>
          <w:szCs w:val="28"/>
        </w:rPr>
        <w:t xml:space="preserve">                                        </w:t>
      </w:r>
      <w:r w:rsidRPr="0053373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533738" w14:paraId="14964550" w14:textId="77777777" w:rsidTr="001F0960">
        <w:tc>
          <w:tcPr>
            <w:tcW w:w="1266" w:type="pct"/>
            <w:shd w:val="clear" w:color="auto" w:fill="auto"/>
          </w:tcPr>
          <w:p w14:paraId="7832BF7E" w14:textId="77777777" w:rsidR="001F0960" w:rsidRPr="00533738" w:rsidRDefault="001F0960" w:rsidP="00BB04FC">
            <w:pPr>
              <w:keepNext/>
              <w:jc w:val="center"/>
              <w:rPr>
                <w:sz w:val="24"/>
                <w:szCs w:val="24"/>
              </w:rPr>
            </w:pPr>
            <w:r w:rsidRPr="00533738">
              <w:rPr>
                <w:b/>
                <w:sz w:val="24"/>
                <w:szCs w:val="24"/>
              </w:rPr>
              <w:t>Наименование тем (разделов) дисциплины</w:t>
            </w:r>
          </w:p>
        </w:tc>
        <w:tc>
          <w:tcPr>
            <w:tcW w:w="2000" w:type="pct"/>
            <w:shd w:val="clear" w:color="auto" w:fill="auto"/>
          </w:tcPr>
          <w:p w14:paraId="4DE93DEF" w14:textId="77777777" w:rsidR="001F0960" w:rsidRPr="00533738" w:rsidRDefault="001F0960" w:rsidP="00BB04FC">
            <w:pPr>
              <w:keepNext/>
              <w:jc w:val="center"/>
              <w:rPr>
                <w:b/>
                <w:sz w:val="24"/>
                <w:szCs w:val="24"/>
              </w:rPr>
            </w:pPr>
            <w:r w:rsidRPr="00533738">
              <w:rPr>
                <w:b/>
                <w:sz w:val="24"/>
                <w:szCs w:val="24"/>
              </w:rPr>
              <w:t>Перечень вопросов, отводимых на самостоятельное освоение</w:t>
            </w:r>
          </w:p>
        </w:tc>
        <w:tc>
          <w:tcPr>
            <w:tcW w:w="1734" w:type="pct"/>
          </w:tcPr>
          <w:p w14:paraId="07F9C8BA" w14:textId="77777777" w:rsidR="001F0960" w:rsidRPr="00533738" w:rsidRDefault="001F0960" w:rsidP="00BB04FC">
            <w:pPr>
              <w:keepNext/>
              <w:jc w:val="center"/>
              <w:rPr>
                <w:b/>
                <w:sz w:val="24"/>
                <w:szCs w:val="24"/>
              </w:rPr>
            </w:pPr>
            <w:r w:rsidRPr="00533738">
              <w:rPr>
                <w:b/>
                <w:sz w:val="24"/>
                <w:szCs w:val="24"/>
              </w:rPr>
              <w:t>Формы внеаудиторной самостоятельной работы</w:t>
            </w:r>
          </w:p>
        </w:tc>
      </w:tr>
      <w:tr w:rsidR="002E76C4" w:rsidRPr="00533738" w14:paraId="358CFBCC" w14:textId="77777777" w:rsidTr="001F0960">
        <w:tc>
          <w:tcPr>
            <w:tcW w:w="1266" w:type="pct"/>
            <w:shd w:val="clear" w:color="auto" w:fill="auto"/>
          </w:tcPr>
          <w:p w14:paraId="1D3EA786" w14:textId="40BB3F30" w:rsidR="002E76C4" w:rsidRPr="00533738" w:rsidRDefault="002E76C4" w:rsidP="002E76C4">
            <w:pPr>
              <w:jc w:val="both"/>
              <w:rPr>
                <w:b/>
                <w:bCs/>
                <w:color w:val="000000" w:themeColor="text1"/>
                <w:sz w:val="24"/>
                <w:szCs w:val="24"/>
                <w:shd w:val="clear" w:color="auto" w:fill="FFFFFF"/>
              </w:rPr>
            </w:pPr>
            <w:r w:rsidRPr="00533738">
              <w:rPr>
                <w:sz w:val="24"/>
                <w:szCs w:val="24"/>
              </w:rPr>
              <w:t>Тема 1. Налоговое администрирование: содержание и значение</w:t>
            </w:r>
          </w:p>
        </w:tc>
        <w:tc>
          <w:tcPr>
            <w:tcW w:w="2000" w:type="pct"/>
            <w:shd w:val="clear" w:color="auto" w:fill="auto"/>
          </w:tcPr>
          <w:p w14:paraId="4E18E1D5" w14:textId="77777777"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Функции налогового администрирования. Формы и методы налогового администрирования. </w:t>
            </w:r>
          </w:p>
          <w:p w14:paraId="07AD7170" w14:textId="2B9C806C"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Задачи и функции Министерства финансов Российской Федерации и других финансовых органов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w:t>
            </w:r>
            <w:r w:rsidRPr="00533738">
              <w:rPr>
                <w:color w:val="000000" w:themeColor="text1"/>
                <w:sz w:val="24"/>
                <w:szCs w:val="24"/>
                <w:shd w:val="clear" w:color="auto" w:fill="FFFFFF"/>
              </w:rPr>
              <w:lastRenderedPageBreak/>
              <w:t xml:space="preserve">территориальные органы. Роль и место налоговых органов в осуществлении налогового администрирования. </w:t>
            </w:r>
          </w:p>
        </w:tc>
        <w:tc>
          <w:tcPr>
            <w:tcW w:w="1734" w:type="pct"/>
          </w:tcPr>
          <w:p w14:paraId="38FA3DF1"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73272868"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046002A"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88111C4"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6A93631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346B7525" w14:textId="3CA25422" w:rsidR="002E76C4" w:rsidRPr="00533738" w:rsidRDefault="002E76C4" w:rsidP="002E76C4">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обзор арбитражной практики по вопросам </w:t>
            </w:r>
          </w:p>
          <w:p w14:paraId="3647E3A7" w14:textId="77777777" w:rsidR="001853A5" w:rsidRPr="00533738" w:rsidRDefault="002E76C4"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решение практико-ориентированного задания, подготовка презентации.</w:t>
            </w:r>
          </w:p>
          <w:p w14:paraId="23E57A2E" w14:textId="25A0C299" w:rsidR="000878BD" w:rsidRPr="00533738" w:rsidRDefault="001853A5"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w:t>
            </w:r>
            <w:r w:rsidR="000878BD"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2F3BFFF" w14:textId="77777777" w:rsidTr="001F0960">
        <w:tc>
          <w:tcPr>
            <w:tcW w:w="1266" w:type="pct"/>
            <w:shd w:val="clear" w:color="auto" w:fill="auto"/>
          </w:tcPr>
          <w:p w14:paraId="2CDA7F24" w14:textId="7BD3D39C" w:rsidR="002E76C4" w:rsidRPr="00533738" w:rsidRDefault="002E76C4" w:rsidP="002E76C4">
            <w:pPr>
              <w:jc w:val="both"/>
              <w:rPr>
                <w:b/>
                <w:bCs/>
                <w:color w:val="000000" w:themeColor="text1"/>
                <w:sz w:val="24"/>
                <w:szCs w:val="24"/>
                <w:shd w:val="clear" w:color="auto" w:fill="FFFFFF"/>
              </w:rPr>
            </w:pPr>
            <w:r w:rsidRPr="00533738">
              <w:rPr>
                <w:sz w:val="24"/>
                <w:szCs w:val="24"/>
              </w:rPr>
              <w:t>Тема 2. Налоговые органы Российской Федерации: их состав, правовой статус, задачи и функции</w:t>
            </w:r>
          </w:p>
        </w:tc>
        <w:tc>
          <w:tcPr>
            <w:tcW w:w="2000" w:type="pct"/>
            <w:shd w:val="clear" w:color="auto" w:fill="auto"/>
          </w:tcPr>
          <w:p w14:paraId="07F3E188" w14:textId="77777777" w:rsidR="002E76C4" w:rsidRPr="00533738" w:rsidRDefault="002E76C4" w:rsidP="002E76C4">
            <w:pPr>
              <w:shd w:val="clear" w:color="auto" w:fill="FFFFFF"/>
              <w:jc w:val="both"/>
              <w:rPr>
                <w:sz w:val="24"/>
                <w:szCs w:val="24"/>
              </w:rPr>
            </w:pPr>
            <w:r w:rsidRPr="00533738">
              <w:rPr>
                <w:sz w:val="24"/>
                <w:szCs w:val="24"/>
              </w:rPr>
              <w:t xml:space="preserve">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w:t>
            </w:r>
          </w:p>
          <w:p w14:paraId="321FDCE6" w14:textId="77777777" w:rsidR="002E76C4" w:rsidRPr="00533738" w:rsidRDefault="002E76C4" w:rsidP="002E76C4">
            <w:pPr>
              <w:shd w:val="clear" w:color="auto" w:fill="FFFFFF"/>
              <w:jc w:val="both"/>
              <w:rPr>
                <w:sz w:val="24"/>
                <w:szCs w:val="24"/>
              </w:rPr>
            </w:pPr>
            <w:r w:rsidRPr="00533738">
              <w:rPr>
                <w:sz w:val="24"/>
                <w:szCs w:val="24"/>
              </w:rPr>
              <w:t xml:space="preserve">Модернизация и информатизация в деятельности налоговых органов. </w:t>
            </w:r>
          </w:p>
          <w:p w14:paraId="0B6A29C4" w14:textId="77777777" w:rsidR="002E76C4" w:rsidRPr="00533738" w:rsidRDefault="002E76C4" w:rsidP="002E76C4">
            <w:pPr>
              <w:shd w:val="clear" w:color="auto" w:fill="FFFFFF"/>
              <w:jc w:val="both"/>
              <w:rPr>
                <w:sz w:val="24"/>
                <w:szCs w:val="24"/>
              </w:rPr>
            </w:pPr>
            <w:r w:rsidRPr="00533738">
              <w:rPr>
                <w:sz w:val="24"/>
                <w:szCs w:val="24"/>
              </w:rPr>
              <w:t xml:space="preserve">Формирование корпоративной культуры налоговых органов. Налоговые органы как сервисный центр обслуживания налогоплательщиков. Интернет-услуги и формирование сайтов Федеральной налоговой службы. </w:t>
            </w:r>
          </w:p>
          <w:p w14:paraId="554C643D" w14:textId="02D0FF40" w:rsidR="002E76C4" w:rsidRPr="00533738" w:rsidRDefault="002E76C4" w:rsidP="002E76C4">
            <w:pPr>
              <w:jc w:val="both"/>
              <w:rPr>
                <w:color w:val="000000" w:themeColor="text1"/>
                <w:sz w:val="24"/>
                <w:szCs w:val="24"/>
                <w:shd w:val="clear" w:color="auto" w:fill="FFFFFF"/>
              </w:rPr>
            </w:pPr>
            <w:r w:rsidRPr="00533738">
              <w:rPr>
                <w:sz w:val="24"/>
                <w:szCs w:val="24"/>
              </w:rPr>
              <w:t>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w:t>
            </w:r>
          </w:p>
        </w:tc>
        <w:tc>
          <w:tcPr>
            <w:tcW w:w="1734" w:type="pct"/>
          </w:tcPr>
          <w:p w14:paraId="5A0987F8"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3AB22BA2"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040A6F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2B5225A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97B3BE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259DC2A2" w14:textId="3CB73953" w:rsidR="002E76C4" w:rsidRPr="00533738" w:rsidRDefault="001853A5"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w:t>
            </w:r>
            <w:r w:rsidR="002E76C4" w:rsidRPr="00533738">
              <w:rPr>
                <w:rStyle w:val="211pt0"/>
                <w:rFonts w:ascii="Times New Roman" w:hAnsi="Times New Roman" w:cs="Times New Roman"/>
                <w:sz w:val="24"/>
                <w:szCs w:val="24"/>
              </w:rPr>
              <w:t>бзор арбитражной практики по вопросам Решение практико-ориентированного задания, подготовка презентации.</w:t>
            </w:r>
          </w:p>
          <w:p w14:paraId="6EAE6208" w14:textId="5ECE8C62" w:rsidR="000878BD" w:rsidRPr="00533738" w:rsidRDefault="000878BD"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F39A6AB" w14:textId="77777777" w:rsidTr="001F0960">
        <w:tc>
          <w:tcPr>
            <w:tcW w:w="1266" w:type="pct"/>
            <w:shd w:val="clear" w:color="auto" w:fill="auto"/>
          </w:tcPr>
          <w:p w14:paraId="20F906DF" w14:textId="65559E5C" w:rsidR="002E76C4" w:rsidRPr="00533738" w:rsidRDefault="002E76C4" w:rsidP="002E76C4">
            <w:pPr>
              <w:jc w:val="both"/>
              <w:rPr>
                <w:color w:val="000000"/>
                <w:sz w:val="24"/>
                <w:szCs w:val="24"/>
              </w:rPr>
            </w:pPr>
            <w:r w:rsidRPr="00533738">
              <w:rPr>
                <w:sz w:val="24"/>
                <w:szCs w:val="24"/>
              </w:rPr>
              <w:t xml:space="preserve">Тема 3. </w:t>
            </w:r>
            <w:r w:rsidRPr="00533738">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2000" w:type="pct"/>
            <w:shd w:val="clear" w:color="auto" w:fill="auto"/>
          </w:tcPr>
          <w:p w14:paraId="4B594DA4" w14:textId="782A5D17" w:rsidR="002E76C4" w:rsidRPr="00533738" w:rsidRDefault="002E76C4" w:rsidP="002E76C4">
            <w:pPr>
              <w:pStyle w:val="30"/>
              <w:spacing w:line="240" w:lineRule="auto"/>
              <w:jc w:val="both"/>
              <w:rPr>
                <w:rFonts w:ascii="Times New Roman" w:hAnsi="Times New Roman" w:cs="Times New Roman"/>
                <w:b w:val="0"/>
                <w:bCs w:val="0"/>
                <w:sz w:val="24"/>
                <w:szCs w:val="24"/>
              </w:rPr>
            </w:pPr>
            <w:r w:rsidRPr="00533738">
              <w:rPr>
                <w:rFonts w:ascii="Times New Roman" w:hAnsi="Times New Roman" w:cs="Times New Roman"/>
                <w:b w:val="0"/>
                <w:bCs w:val="0"/>
                <w:color w:val="000000" w:themeColor="text1"/>
                <w:sz w:val="24"/>
                <w:szCs w:val="24"/>
                <w:shd w:val="clear" w:color="auto" w:fill="FFFFFF"/>
              </w:rPr>
              <w:t>Налогоплательщик - организация, его правовой статус. Плательщик сборов, 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w:t>
            </w:r>
            <w:r w:rsidRPr="00533738">
              <w:rPr>
                <w:rFonts w:ascii="Times New Roman" w:hAnsi="Times New Roman" w:cs="Times New Roman"/>
                <w:b w:val="0"/>
                <w:bCs w:val="0"/>
                <w:color w:val="000000" w:themeColor="text1"/>
                <w:sz w:val="24"/>
                <w:szCs w:val="24"/>
              </w:rPr>
              <w:t xml:space="preserve"> </w:t>
            </w:r>
            <w:r w:rsidRPr="00533738">
              <w:rPr>
                <w:rFonts w:ascii="Times New Roman" w:hAnsi="Times New Roman" w:cs="Times New Roman"/>
                <w:b w:val="0"/>
                <w:bCs w:val="0"/>
                <w:sz w:val="24"/>
                <w:szCs w:val="24"/>
              </w:rPr>
              <w:t xml:space="preserve">Права налогоплательщиков (плательщиков сборов): на получение информации и разъяснений законодательства РФ о налогах и сборах; изменение сроков </w:t>
            </w:r>
            <w:r w:rsidRPr="00533738">
              <w:rPr>
                <w:rFonts w:ascii="Times New Roman" w:hAnsi="Times New Roman" w:cs="Times New Roman"/>
                <w:b w:val="0"/>
                <w:bCs w:val="0"/>
                <w:sz w:val="24"/>
                <w:szCs w:val="24"/>
              </w:rPr>
              <w:lastRenderedPageBreak/>
              <w:t>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0D338776" w14:textId="3C04667E" w:rsidR="002E76C4" w:rsidRPr="00533738" w:rsidRDefault="002E76C4" w:rsidP="002E76C4">
            <w:pPr>
              <w:jc w:val="both"/>
              <w:rPr>
                <w:color w:val="000000" w:themeColor="text1"/>
                <w:sz w:val="24"/>
                <w:szCs w:val="24"/>
                <w:shd w:val="clear" w:color="auto" w:fill="FFFFFF"/>
              </w:rPr>
            </w:pPr>
          </w:p>
        </w:tc>
        <w:tc>
          <w:tcPr>
            <w:tcW w:w="1734" w:type="pct"/>
          </w:tcPr>
          <w:p w14:paraId="0CE06F98" w14:textId="2DDA4D1D"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2ACD193E" w14:textId="7FEC6844"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925D6C3"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BACC7B0"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6B943AE"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4D65389C" w14:textId="4EC60472"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355AC1C" w14:textId="77777777" w:rsidTr="007B5FB5">
        <w:tc>
          <w:tcPr>
            <w:tcW w:w="1266" w:type="pct"/>
            <w:shd w:val="clear" w:color="auto" w:fill="auto"/>
            <w:vAlign w:val="center"/>
          </w:tcPr>
          <w:p w14:paraId="21BBBA7A" w14:textId="14500D6A" w:rsidR="002E76C4" w:rsidRPr="00533738" w:rsidRDefault="002E76C4" w:rsidP="002E76C4">
            <w:pPr>
              <w:jc w:val="both"/>
              <w:rPr>
                <w:color w:val="000000"/>
                <w:sz w:val="24"/>
                <w:szCs w:val="24"/>
              </w:rPr>
            </w:pPr>
            <w:r w:rsidRPr="00533738">
              <w:rPr>
                <w:sz w:val="24"/>
                <w:szCs w:val="24"/>
              </w:rPr>
              <w:t xml:space="preserve">Тема 4. </w:t>
            </w:r>
            <w:r w:rsidRPr="00533738">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2000" w:type="pct"/>
            <w:shd w:val="clear" w:color="auto" w:fill="auto"/>
          </w:tcPr>
          <w:p w14:paraId="6C7BCECE"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Состав участников налоговых отношений в соответствии с Налоговым кодексом РФ, их полномочия в области налогов. </w:t>
            </w:r>
          </w:p>
          <w:p w14:paraId="1D6DFEEB" w14:textId="77777777" w:rsidR="002E76C4" w:rsidRPr="00533738" w:rsidRDefault="002E76C4" w:rsidP="002E76C4">
            <w:pPr>
              <w:jc w:val="both"/>
              <w:rPr>
                <w:color w:val="000000" w:themeColor="text1"/>
                <w:sz w:val="24"/>
                <w:szCs w:val="24"/>
              </w:rPr>
            </w:pPr>
            <w:r w:rsidRPr="00533738">
              <w:rPr>
                <w:color w:val="000000" w:themeColor="text1"/>
                <w:sz w:val="24"/>
                <w:szCs w:val="24"/>
              </w:rPr>
              <w:t>Взаимодействия налоговых органов с Федеральной таможенной службой: сферы и порядок взаимодействия.</w:t>
            </w:r>
          </w:p>
          <w:p w14:paraId="614C3A00"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Взаимодействия инспекций ФНС </w:t>
            </w:r>
            <w:r w:rsidRPr="00533738">
              <w:rPr>
                <w:color w:val="000000" w:themeColor="text1"/>
                <w:sz w:val="24"/>
                <w:szCs w:val="24"/>
              </w:rPr>
              <w:lastRenderedPageBreak/>
              <w:t xml:space="preserve">России с органами МВД РФ и следственными органами при взыскании недоимок, проведении проверок налогоплательщиков. </w:t>
            </w:r>
          </w:p>
          <w:p w14:paraId="3929EEE8" w14:textId="4459F175" w:rsidR="002E76C4" w:rsidRPr="00533738" w:rsidRDefault="002E76C4" w:rsidP="002E76C4">
            <w:pPr>
              <w:jc w:val="both"/>
              <w:rPr>
                <w:color w:val="000000" w:themeColor="text1"/>
                <w:sz w:val="24"/>
                <w:szCs w:val="24"/>
              </w:rPr>
            </w:pPr>
            <w:r w:rsidRPr="00533738">
              <w:rPr>
                <w:color w:val="000000" w:themeColor="text1"/>
                <w:sz w:val="24"/>
                <w:szCs w:val="24"/>
              </w:rPr>
              <w:t>Ответственность государственных органов и лиц.</w:t>
            </w:r>
          </w:p>
        </w:tc>
        <w:tc>
          <w:tcPr>
            <w:tcW w:w="1734" w:type="pct"/>
          </w:tcPr>
          <w:p w14:paraId="18BF1A1E" w14:textId="32FCFAB4"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35F4AFE4"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659B09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9D8537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0909BC1"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 xml:space="preserve">чтение рекомендованной </w:t>
            </w:r>
            <w:r w:rsidRPr="00533738">
              <w:rPr>
                <w:rStyle w:val="211pt0"/>
                <w:rFonts w:ascii="Times New Roman" w:hAnsi="Times New Roman" w:cs="Times New Roman"/>
                <w:sz w:val="24"/>
                <w:szCs w:val="24"/>
              </w:rPr>
              <w:lastRenderedPageBreak/>
              <w:t>литературы и составление конспекта;</w:t>
            </w:r>
          </w:p>
          <w:p w14:paraId="43126266" w14:textId="0EC64370"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FFBDC36" w14:textId="77777777" w:rsidTr="007B5FB5">
        <w:tc>
          <w:tcPr>
            <w:tcW w:w="1266" w:type="pct"/>
            <w:shd w:val="clear" w:color="auto" w:fill="auto"/>
            <w:vAlign w:val="center"/>
          </w:tcPr>
          <w:p w14:paraId="2F692DD8" w14:textId="5E1F53DA" w:rsidR="002E76C4" w:rsidRPr="00533738" w:rsidRDefault="002E76C4" w:rsidP="002E76C4">
            <w:pPr>
              <w:jc w:val="both"/>
              <w:rPr>
                <w:b/>
                <w:bCs/>
                <w:color w:val="000000" w:themeColor="text1"/>
                <w:sz w:val="24"/>
                <w:szCs w:val="24"/>
              </w:rPr>
            </w:pPr>
            <w:r w:rsidRPr="00533738">
              <w:rPr>
                <w:sz w:val="24"/>
                <w:szCs w:val="24"/>
              </w:rPr>
              <w:lastRenderedPageBreak/>
              <w:t xml:space="preserve">Тема 5. </w:t>
            </w:r>
            <w:r w:rsidRPr="00533738">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2000" w:type="pct"/>
            <w:shd w:val="clear" w:color="auto" w:fill="auto"/>
          </w:tcPr>
          <w:p w14:paraId="2EB992E8" w14:textId="77777777" w:rsidR="002E76C4" w:rsidRPr="00533738" w:rsidRDefault="002E76C4" w:rsidP="002E76C4">
            <w:pPr>
              <w:jc w:val="both"/>
              <w:rPr>
                <w:color w:val="000000" w:themeColor="text1"/>
                <w:sz w:val="24"/>
                <w:szCs w:val="24"/>
              </w:rPr>
            </w:pPr>
            <w:r w:rsidRPr="00533738">
              <w:rPr>
                <w:color w:val="000000" w:themeColor="text1"/>
                <w:sz w:val="24"/>
                <w:szCs w:val="24"/>
              </w:rPr>
              <w:t>Место государственной регистрации и управления организации и место постановки на налоговый учет</w:t>
            </w:r>
          </w:p>
          <w:p w14:paraId="2045A14E"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налоговых агентов.</w:t>
            </w:r>
          </w:p>
          <w:p w14:paraId="2A49EAB4" w14:textId="77777777" w:rsidR="002E76C4" w:rsidRPr="00533738" w:rsidRDefault="002E76C4" w:rsidP="002E76C4">
            <w:pPr>
              <w:jc w:val="both"/>
              <w:rPr>
                <w:color w:val="000000" w:themeColor="text1"/>
                <w:sz w:val="24"/>
                <w:szCs w:val="24"/>
              </w:rPr>
            </w:pPr>
            <w:r w:rsidRPr="00533738">
              <w:rPr>
                <w:color w:val="000000" w:themeColor="text1"/>
                <w:sz w:val="24"/>
                <w:szCs w:val="24"/>
              </w:rPr>
              <w:t>Особенности постановки на учет физических лиц, не являющихся индивидуальными предпринимателями.</w:t>
            </w:r>
          </w:p>
          <w:p w14:paraId="70BDCC29"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налогоплательщиков по месту нахождения имущества. Порядок обжалования решения о государственной регистрации или об отказе в государственной регистрации.</w:t>
            </w:r>
          </w:p>
          <w:p w14:paraId="711091D4" w14:textId="21AACE91" w:rsidR="002E76C4" w:rsidRPr="00533738" w:rsidRDefault="002E76C4" w:rsidP="002E76C4">
            <w:pPr>
              <w:jc w:val="both"/>
              <w:rPr>
                <w:color w:val="000000" w:themeColor="text1"/>
                <w:sz w:val="24"/>
                <w:szCs w:val="24"/>
              </w:rPr>
            </w:pPr>
            <w:r w:rsidRPr="00533738">
              <w:rPr>
                <w:color w:val="000000" w:themeColor="text1"/>
                <w:sz w:val="24"/>
                <w:szCs w:val="24"/>
              </w:rPr>
              <w:t>Формирование информационных ресурсов о государственной регистрации и постановке на налоговый учет в налоговых органах юридических и физических лиц. Порядок снятия с учета налогоплательщиков и налоговых агентов.</w:t>
            </w:r>
          </w:p>
        </w:tc>
        <w:tc>
          <w:tcPr>
            <w:tcW w:w="1734" w:type="pct"/>
          </w:tcPr>
          <w:p w14:paraId="6432CAE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B9F18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177CD07"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C018CCB"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282F5FB"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052646C0"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3033B5E"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23B77478" w14:textId="56F4A8F9"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02BE8191" w14:textId="77777777" w:rsidTr="007B5FB5">
        <w:tc>
          <w:tcPr>
            <w:tcW w:w="1266" w:type="pct"/>
            <w:shd w:val="clear" w:color="auto" w:fill="auto"/>
            <w:vAlign w:val="center"/>
          </w:tcPr>
          <w:p w14:paraId="0C3BDB70" w14:textId="72E0C2CF" w:rsidR="002E76C4" w:rsidRPr="00533738" w:rsidRDefault="002E76C4" w:rsidP="002E76C4">
            <w:pPr>
              <w:jc w:val="both"/>
              <w:rPr>
                <w:b/>
                <w:bCs/>
                <w:color w:val="000000" w:themeColor="text1"/>
                <w:sz w:val="24"/>
                <w:szCs w:val="24"/>
              </w:rPr>
            </w:pPr>
            <w:r w:rsidRPr="00533738">
              <w:rPr>
                <w:sz w:val="24"/>
                <w:szCs w:val="24"/>
              </w:rPr>
              <w:t xml:space="preserve">Тема 6. </w:t>
            </w:r>
            <w:r w:rsidRPr="00533738">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2000" w:type="pct"/>
            <w:shd w:val="clear" w:color="auto" w:fill="auto"/>
          </w:tcPr>
          <w:p w14:paraId="6F5E06AA" w14:textId="69F0BD5A" w:rsidR="002E76C4" w:rsidRPr="00533738" w:rsidRDefault="00A21B7D" w:rsidP="002E76C4">
            <w:pPr>
              <w:jc w:val="both"/>
              <w:rPr>
                <w:color w:val="000000" w:themeColor="text1"/>
                <w:sz w:val="24"/>
                <w:szCs w:val="24"/>
              </w:rPr>
            </w:pPr>
            <w:r w:rsidRPr="00533738">
              <w:rPr>
                <w:color w:val="000000" w:themeColor="text1"/>
                <w:sz w:val="24"/>
                <w:szCs w:val="24"/>
              </w:rPr>
              <w:t>Порядок уплаты налогов и сборов. Способы обеспечения исполнения обязанности по уплате налогов (сборов): их виды и правила применения. Развитие принципа «</w:t>
            </w:r>
            <w:proofErr w:type="spellStart"/>
            <w:r w:rsidRPr="00533738">
              <w:rPr>
                <w:color w:val="000000" w:themeColor="text1"/>
                <w:sz w:val="24"/>
                <w:szCs w:val="24"/>
              </w:rPr>
              <w:t>самоначисления</w:t>
            </w:r>
            <w:proofErr w:type="spellEnd"/>
            <w:r w:rsidRPr="00533738">
              <w:rPr>
                <w:color w:val="000000" w:themeColor="text1"/>
                <w:sz w:val="24"/>
                <w:szCs w:val="24"/>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tc>
        <w:tc>
          <w:tcPr>
            <w:tcW w:w="1734" w:type="pct"/>
          </w:tcPr>
          <w:p w14:paraId="676AED4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C1DD48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F6EEBB3"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0D5515C3"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4308454"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26F90F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532A3B1" w14:textId="07262C96" w:rsidR="000878BD" w:rsidRPr="00533738" w:rsidRDefault="000878BD" w:rsidP="000878B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71BD5D1D" w14:textId="77777777" w:rsidTr="007B5FB5">
        <w:tc>
          <w:tcPr>
            <w:tcW w:w="1266" w:type="pct"/>
            <w:shd w:val="clear" w:color="auto" w:fill="auto"/>
            <w:vAlign w:val="center"/>
          </w:tcPr>
          <w:p w14:paraId="617D36FE" w14:textId="339E7FA1" w:rsidR="002E76C4" w:rsidRPr="00533738" w:rsidRDefault="002E76C4" w:rsidP="002E76C4">
            <w:pPr>
              <w:jc w:val="both"/>
              <w:rPr>
                <w:b/>
                <w:bCs/>
                <w:color w:val="000000" w:themeColor="text1"/>
                <w:sz w:val="24"/>
                <w:szCs w:val="24"/>
              </w:rPr>
            </w:pPr>
            <w:r w:rsidRPr="00533738">
              <w:rPr>
                <w:sz w:val="24"/>
                <w:szCs w:val="24"/>
              </w:rPr>
              <w:t xml:space="preserve">Тема 7. </w:t>
            </w:r>
            <w:r w:rsidRPr="00533738">
              <w:rPr>
                <w:bCs/>
                <w:color w:val="000000" w:themeColor="text1"/>
                <w:sz w:val="24"/>
                <w:szCs w:val="24"/>
              </w:rPr>
              <w:t>Взыскание и урегулирование налоговой задолженности налоговыми органами</w:t>
            </w:r>
          </w:p>
        </w:tc>
        <w:tc>
          <w:tcPr>
            <w:tcW w:w="2000" w:type="pct"/>
            <w:shd w:val="clear" w:color="auto" w:fill="auto"/>
          </w:tcPr>
          <w:p w14:paraId="691EBF68"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Задачи и функции налоговых органов по взысканию и урегулированию налоговой задолженности. </w:t>
            </w:r>
          </w:p>
          <w:p w14:paraId="5BA1EE9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Обязанности банков по их исполнению. Взыскание недоимок за счет денежных средств </w:t>
            </w:r>
            <w:r w:rsidRPr="00533738">
              <w:rPr>
                <w:color w:val="000000" w:themeColor="text1"/>
                <w:sz w:val="24"/>
                <w:szCs w:val="24"/>
              </w:rPr>
              <w:lastRenderedPageBreak/>
              <w:t xml:space="preserve">налогоплательщика, находящихся на расчетных (текущих), валютных и иных счетах в банке. </w:t>
            </w:r>
          </w:p>
          <w:p w14:paraId="3EEEC7E2" w14:textId="77777777" w:rsidR="002E76C4" w:rsidRPr="00533738" w:rsidRDefault="00A21B7D" w:rsidP="00A21B7D">
            <w:pPr>
              <w:jc w:val="both"/>
              <w:rPr>
                <w:color w:val="000000" w:themeColor="text1"/>
                <w:sz w:val="24"/>
                <w:szCs w:val="24"/>
              </w:rPr>
            </w:pPr>
            <w:r w:rsidRPr="00533738">
              <w:rPr>
                <w:color w:val="000000" w:themeColor="text1"/>
                <w:sz w:val="24"/>
                <w:szCs w:val="24"/>
              </w:rPr>
              <w:t>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1BB3ABA2" w14:textId="6DAA381B" w:rsidR="00A21B7D" w:rsidRPr="00533738" w:rsidRDefault="00A21B7D" w:rsidP="00A21B7D">
            <w:pPr>
              <w:jc w:val="both"/>
              <w:rPr>
                <w:color w:val="000000" w:themeColor="text1"/>
                <w:sz w:val="24"/>
                <w:szCs w:val="24"/>
              </w:rPr>
            </w:pPr>
            <w:r w:rsidRPr="00533738">
              <w:rPr>
                <w:color w:val="000000" w:themeColor="text1"/>
                <w:sz w:val="24"/>
                <w:szCs w:val="24"/>
              </w:rPr>
              <w:t>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tc>
        <w:tc>
          <w:tcPr>
            <w:tcW w:w="1734" w:type="pct"/>
          </w:tcPr>
          <w:p w14:paraId="5BB5AB97"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6384ADD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40E508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434E838"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5CBD92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72116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56CC2BE9" w14:textId="40976ABD"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7585276" w14:textId="77777777" w:rsidTr="007B5FB5">
        <w:tc>
          <w:tcPr>
            <w:tcW w:w="1266" w:type="pct"/>
            <w:shd w:val="clear" w:color="auto" w:fill="auto"/>
            <w:vAlign w:val="center"/>
          </w:tcPr>
          <w:p w14:paraId="08AA08B7" w14:textId="629303DA" w:rsidR="002E76C4" w:rsidRPr="00533738" w:rsidRDefault="002E76C4" w:rsidP="002E76C4">
            <w:pPr>
              <w:jc w:val="both"/>
              <w:rPr>
                <w:b/>
                <w:bCs/>
                <w:color w:val="000000" w:themeColor="text1"/>
                <w:sz w:val="24"/>
                <w:szCs w:val="24"/>
              </w:rPr>
            </w:pPr>
            <w:r w:rsidRPr="00533738">
              <w:rPr>
                <w:sz w:val="24"/>
                <w:szCs w:val="24"/>
              </w:rPr>
              <w:lastRenderedPageBreak/>
              <w:t xml:space="preserve">Тема 8. </w:t>
            </w:r>
            <w:r w:rsidRPr="00533738">
              <w:rPr>
                <w:bCs/>
                <w:color w:val="000000" w:themeColor="text1"/>
                <w:sz w:val="24"/>
                <w:szCs w:val="24"/>
              </w:rPr>
              <w:t>Организация налоговых проверок и других форм налогового контроля</w:t>
            </w:r>
          </w:p>
        </w:tc>
        <w:tc>
          <w:tcPr>
            <w:tcW w:w="2000" w:type="pct"/>
            <w:shd w:val="clear" w:color="auto" w:fill="auto"/>
          </w:tcPr>
          <w:p w14:paraId="2071BCF5"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w:t>
            </w:r>
          </w:p>
          <w:p w14:paraId="466AC37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w:t>
            </w:r>
          </w:p>
          <w:p w14:paraId="7E1D0C99" w14:textId="08D8B37D" w:rsidR="002E76C4" w:rsidRPr="00533738" w:rsidRDefault="00A21B7D" w:rsidP="00A21B7D">
            <w:pPr>
              <w:jc w:val="both"/>
              <w:rPr>
                <w:color w:val="000000" w:themeColor="text1"/>
                <w:sz w:val="24"/>
                <w:szCs w:val="24"/>
              </w:rPr>
            </w:pPr>
            <w:r w:rsidRPr="00533738">
              <w:rPr>
                <w:color w:val="000000" w:themeColor="text1"/>
                <w:sz w:val="24"/>
                <w:szCs w:val="24"/>
              </w:rPr>
              <w:t>Критерии и задачи повышения результативности и эффективности налоговых проверок и других форм налогового контроля.</w:t>
            </w:r>
          </w:p>
        </w:tc>
        <w:tc>
          <w:tcPr>
            <w:tcW w:w="1734" w:type="pct"/>
          </w:tcPr>
          <w:p w14:paraId="78FA186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2D8734A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36FBFA02"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BB2E48E"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8F726E1"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A9B955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3B794BA8" w14:textId="17BA96EC"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06F68BF" w14:textId="77777777" w:rsidTr="007B5FB5">
        <w:tc>
          <w:tcPr>
            <w:tcW w:w="1266" w:type="pct"/>
            <w:shd w:val="clear" w:color="auto" w:fill="auto"/>
            <w:vAlign w:val="center"/>
          </w:tcPr>
          <w:p w14:paraId="526037F5" w14:textId="3D079D29" w:rsidR="002E76C4" w:rsidRPr="00533738" w:rsidRDefault="002E76C4" w:rsidP="002E76C4">
            <w:pPr>
              <w:jc w:val="both"/>
              <w:rPr>
                <w:b/>
                <w:bCs/>
                <w:color w:val="000000" w:themeColor="text1"/>
                <w:sz w:val="24"/>
                <w:szCs w:val="24"/>
              </w:rPr>
            </w:pPr>
            <w:r w:rsidRPr="00533738">
              <w:rPr>
                <w:sz w:val="24"/>
                <w:szCs w:val="24"/>
              </w:rPr>
              <w:t xml:space="preserve">Тема 9. </w:t>
            </w:r>
            <w:r w:rsidRPr="00533738">
              <w:rPr>
                <w:bCs/>
                <w:color w:val="000000" w:themeColor="text1"/>
                <w:sz w:val="24"/>
                <w:szCs w:val="24"/>
              </w:rPr>
              <w:t xml:space="preserve">Основные принципы определения налоговых </w:t>
            </w:r>
            <w:r w:rsidRPr="00533738">
              <w:rPr>
                <w:bCs/>
                <w:color w:val="000000" w:themeColor="text1"/>
                <w:sz w:val="24"/>
                <w:szCs w:val="24"/>
              </w:rPr>
              <w:lastRenderedPageBreak/>
              <w:t>правонарушений и виды ответственности</w:t>
            </w:r>
          </w:p>
        </w:tc>
        <w:tc>
          <w:tcPr>
            <w:tcW w:w="2000" w:type="pct"/>
            <w:shd w:val="clear" w:color="auto" w:fill="auto"/>
          </w:tcPr>
          <w:p w14:paraId="3BDD6EF7" w14:textId="77777777" w:rsidR="00A21B7D" w:rsidRPr="00533738" w:rsidRDefault="00A21B7D" w:rsidP="00A21B7D">
            <w:pPr>
              <w:jc w:val="both"/>
              <w:rPr>
                <w:color w:val="000000" w:themeColor="text1"/>
                <w:sz w:val="24"/>
                <w:szCs w:val="24"/>
              </w:rPr>
            </w:pPr>
            <w:r w:rsidRPr="00533738">
              <w:rPr>
                <w:color w:val="000000" w:themeColor="text1"/>
                <w:sz w:val="24"/>
                <w:szCs w:val="24"/>
              </w:rPr>
              <w:lastRenderedPageBreak/>
              <w:t xml:space="preserve">Лица, подлежащие привлечению к ответственности за совершение налогового правонарушения. Виды налоговых санкций и порядок их </w:t>
            </w:r>
            <w:r w:rsidRPr="00533738">
              <w:rPr>
                <w:color w:val="000000" w:themeColor="text1"/>
                <w:sz w:val="24"/>
                <w:szCs w:val="24"/>
              </w:rPr>
              <w:lastRenderedPageBreak/>
              <w:t xml:space="preserve">применения. Условия и обстоятельства привлечения налогоплательщиков к налоговой ответственности. </w:t>
            </w:r>
          </w:p>
          <w:p w14:paraId="38F6C51C"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w:t>
            </w:r>
          </w:p>
          <w:p w14:paraId="504F8998" w14:textId="6DF492AB" w:rsidR="002E76C4" w:rsidRPr="00533738" w:rsidRDefault="00A21B7D" w:rsidP="00A21B7D">
            <w:pPr>
              <w:jc w:val="both"/>
              <w:rPr>
                <w:color w:val="000000" w:themeColor="text1"/>
                <w:sz w:val="24"/>
                <w:szCs w:val="24"/>
              </w:rPr>
            </w:pPr>
            <w:r w:rsidRPr="00533738">
              <w:rPr>
                <w:color w:val="000000" w:themeColor="text1"/>
                <w:sz w:val="24"/>
                <w:szCs w:val="24"/>
              </w:rPr>
              <w:t>Документирование административных правонарушений в области налогов налоговыми органами. Давность применения и взыскания административных штрафов.</w:t>
            </w:r>
          </w:p>
        </w:tc>
        <w:tc>
          <w:tcPr>
            <w:tcW w:w="1734" w:type="pct"/>
          </w:tcPr>
          <w:p w14:paraId="4DCB982A"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16995E73"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4C9176E"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плана и тезисов </w:t>
            </w:r>
            <w:r w:rsidRPr="00533738">
              <w:rPr>
                <w:rStyle w:val="211pt0"/>
                <w:rFonts w:ascii="Times New Roman" w:hAnsi="Times New Roman" w:cs="Times New Roman"/>
                <w:sz w:val="24"/>
                <w:szCs w:val="24"/>
              </w:rPr>
              <w:lastRenderedPageBreak/>
              <w:t>ответа;</w:t>
            </w:r>
          </w:p>
          <w:p w14:paraId="01948C8A"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3AE038BD"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300E629"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165E7306" w14:textId="37E45FFF"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0000ABB6" w14:textId="77777777" w:rsidTr="007B5FB5">
        <w:tc>
          <w:tcPr>
            <w:tcW w:w="1266" w:type="pct"/>
            <w:shd w:val="clear" w:color="auto" w:fill="auto"/>
            <w:vAlign w:val="center"/>
          </w:tcPr>
          <w:p w14:paraId="0D1250BD" w14:textId="6824F500" w:rsidR="002E76C4" w:rsidRPr="00533738" w:rsidRDefault="002E76C4" w:rsidP="002E76C4">
            <w:pPr>
              <w:jc w:val="both"/>
              <w:rPr>
                <w:b/>
                <w:bCs/>
                <w:color w:val="000000" w:themeColor="text1"/>
                <w:sz w:val="24"/>
                <w:szCs w:val="24"/>
              </w:rPr>
            </w:pPr>
            <w:r w:rsidRPr="00533738">
              <w:rPr>
                <w:sz w:val="24"/>
                <w:szCs w:val="24"/>
              </w:rPr>
              <w:lastRenderedPageBreak/>
              <w:t xml:space="preserve">Тема 10. </w:t>
            </w:r>
            <w:r w:rsidRPr="00533738">
              <w:rPr>
                <w:bCs/>
                <w:color w:val="000000" w:themeColor="text1"/>
                <w:sz w:val="24"/>
                <w:szCs w:val="24"/>
              </w:rPr>
              <w:t>Организация внутриведомственного контроля в налоговых органах</w:t>
            </w:r>
          </w:p>
        </w:tc>
        <w:tc>
          <w:tcPr>
            <w:tcW w:w="2000" w:type="pct"/>
            <w:shd w:val="clear" w:color="auto" w:fill="auto"/>
          </w:tcPr>
          <w:p w14:paraId="12B024FA" w14:textId="10523814" w:rsidR="002E76C4" w:rsidRPr="00533738" w:rsidRDefault="00A21B7D" w:rsidP="002E76C4">
            <w:pPr>
              <w:jc w:val="both"/>
              <w:rPr>
                <w:color w:val="000000" w:themeColor="text1"/>
                <w:sz w:val="24"/>
                <w:szCs w:val="24"/>
              </w:rPr>
            </w:pPr>
            <w:r w:rsidRPr="00533738">
              <w:rPr>
                <w:color w:val="000000" w:themeColor="text1"/>
                <w:sz w:val="24"/>
                <w:szCs w:val="24"/>
              </w:rPr>
              <w:t>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w:t>
            </w:r>
          </w:p>
        </w:tc>
        <w:tc>
          <w:tcPr>
            <w:tcW w:w="1734" w:type="pct"/>
          </w:tcPr>
          <w:p w14:paraId="20E440EE"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6F9BBEAE"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4EEF958"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EE0809C"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25B299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E3A447E"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47EFA6EB"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0A8734C9" w14:textId="19AE1F33"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294E2874" w14:textId="77777777" w:rsidTr="007B5FB5">
        <w:tc>
          <w:tcPr>
            <w:tcW w:w="1266" w:type="pct"/>
            <w:shd w:val="clear" w:color="auto" w:fill="auto"/>
            <w:vAlign w:val="center"/>
          </w:tcPr>
          <w:p w14:paraId="34C80A6F" w14:textId="6CD7E94C" w:rsidR="002E76C4" w:rsidRPr="00533738" w:rsidRDefault="002E76C4" w:rsidP="002E76C4">
            <w:pPr>
              <w:jc w:val="both"/>
              <w:rPr>
                <w:b/>
                <w:bCs/>
                <w:color w:val="000000" w:themeColor="text1"/>
                <w:sz w:val="24"/>
                <w:szCs w:val="24"/>
              </w:rPr>
            </w:pPr>
            <w:r w:rsidRPr="00533738">
              <w:rPr>
                <w:sz w:val="24"/>
                <w:szCs w:val="24"/>
              </w:rPr>
              <w:t xml:space="preserve">Тема 11. </w:t>
            </w:r>
            <w:r w:rsidRPr="00533738">
              <w:rPr>
                <w:bCs/>
                <w:color w:val="000000" w:themeColor="text1"/>
                <w:sz w:val="24"/>
                <w:szCs w:val="24"/>
              </w:rPr>
              <w:t>Досудебное урегулирование налоговых споров.</w:t>
            </w:r>
          </w:p>
        </w:tc>
        <w:tc>
          <w:tcPr>
            <w:tcW w:w="2000" w:type="pct"/>
            <w:shd w:val="clear" w:color="auto" w:fill="auto"/>
          </w:tcPr>
          <w:p w14:paraId="79450955" w14:textId="4DB6BC5D" w:rsidR="002E76C4" w:rsidRPr="00533738" w:rsidRDefault="00A21B7D" w:rsidP="002E76C4">
            <w:pPr>
              <w:jc w:val="both"/>
              <w:rPr>
                <w:color w:val="000000" w:themeColor="text1"/>
                <w:sz w:val="24"/>
                <w:szCs w:val="24"/>
              </w:rPr>
            </w:pPr>
            <w:r w:rsidRPr="00533738">
              <w:rPr>
                <w:color w:val="000000" w:themeColor="text1"/>
                <w:sz w:val="24"/>
                <w:szCs w:val="24"/>
              </w:rPr>
              <w:t>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tc>
        <w:tc>
          <w:tcPr>
            <w:tcW w:w="1734" w:type="pct"/>
          </w:tcPr>
          <w:p w14:paraId="5B65F282"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1154F8C"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5999A465"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6449E50"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417A6B48"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59FD21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6883F4AB" w14:textId="0654F769"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BB04FC" w14:paraId="30DE8632" w14:textId="77777777" w:rsidTr="00533738">
        <w:trPr>
          <w:trHeight w:val="4772"/>
        </w:trPr>
        <w:tc>
          <w:tcPr>
            <w:tcW w:w="1266" w:type="pct"/>
            <w:shd w:val="clear" w:color="auto" w:fill="auto"/>
            <w:vAlign w:val="center"/>
          </w:tcPr>
          <w:p w14:paraId="3672A5EF" w14:textId="321E02D2" w:rsidR="002E76C4" w:rsidRPr="00533738" w:rsidRDefault="002E76C4" w:rsidP="002E76C4">
            <w:pPr>
              <w:jc w:val="both"/>
              <w:rPr>
                <w:b/>
                <w:bCs/>
                <w:color w:val="000000" w:themeColor="text1"/>
                <w:sz w:val="24"/>
                <w:szCs w:val="24"/>
              </w:rPr>
            </w:pPr>
            <w:r w:rsidRPr="00533738">
              <w:rPr>
                <w:sz w:val="24"/>
                <w:szCs w:val="24"/>
              </w:rPr>
              <w:lastRenderedPageBreak/>
              <w:t xml:space="preserve">Тема 12. </w:t>
            </w:r>
            <w:r w:rsidRPr="00533738">
              <w:rPr>
                <w:bCs/>
                <w:color w:val="000000" w:themeColor="text1"/>
                <w:sz w:val="24"/>
                <w:szCs w:val="24"/>
              </w:rPr>
              <w:t>Международные аспекты налогового администрирования</w:t>
            </w:r>
          </w:p>
        </w:tc>
        <w:tc>
          <w:tcPr>
            <w:tcW w:w="2000" w:type="pct"/>
            <w:shd w:val="clear" w:color="auto" w:fill="auto"/>
          </w:tcPr>
          <w:p w14:paraId="675499B7" w14:textId="09862C6D" w:rsidR="002E76C4" w:rsidRPr="00533738" w:rsidRDefault="00A21B7D" w:rsidP="002E76C4">
            <w:pPr>
              <w:jc w:val="both"/>
              <w:rPr>
                <w:color w:val="000000" w:themeColor="text1"/>
                <w:sz w:val="24"/>
                <w:szCs w:val="24"/>
              </w:rPr>
            </w:pPr>
            <w:r w:rsidRPr="00533738">
              <w:rPr>
                <w:color w:val="000000" w:themeColor="text1"/>
                <w:sz w:val="24"/>
                <w:szCs w:val="24"/>
              </w:rPr>
              <w:t>Международные аспекты проведения мероприятий налогового контроля и взыскания налогов.</w:t>
            </w:r>
          </w:p>
        </w:tc>
        <w:tc>
          <w:tcPr>
            <w:tcW w:w="1734" w:type="pct"/>
          </w:tcPr>
          <w:p w14:paraId="1565B34F"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99CA5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09825A1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8C770AF"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463AD03A"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F9E9D6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3399DDCB" w14:textId="5268E451"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bl>
    <w:p w14:paraId="29999E3E" w14:textId="77777777" w:rsidR="001F0960" w:rsidRPr="00E23B66" w:rsidRDefault="001F0960" w:rsidP="001F0960">
      <w:pPr>
        <w:keepNext/>
        <w:ind w:firstLine="709"/>
        <w:jc w:val="both"/>
        <w:rPr>
          <w:b/>
          <w:sz w:val="28"/>
          <w:szCs w:val="28"/>
        </w:rPr>
      </w:pPr>
    </w:p>
    <w:p w14:paraId="59817346" w14:textId="563017E6" w:rsidR="001923B8" w:rsidRDefault="001F0960" w:rsidP="001923B8">
      <w:pPr>
        <w:keepNext/>
        <w:ind w:firstLine="709"/>
        <w:jc w:val="both"/>
        <w:rPr>
          <w:b/>
          <w:sz w:val="28"/>
          <w:szCs w:val="28"/>
        </w:rPr>
      </w:pPr>
      <w:r w:rsidRPr="00E23B66">
        <w:rPr>
          <w:b/>
          <w:sz w:val="28"/>
          <w:szCs w:val="28"/>
        </w:rPr>
        <w:t xml:space="preserve">6.2. </w:t>
      </w:r>
      <w:r w:rsidR="001923B8" w:rsidRPr="001923B8">
        <w:rPr>
          <w:b/>
          <w:sz w:val="28"/>
          <w:szCs w:val="28"/>
        </w:rPr>
        <w:t>Методическое обеспечение для аудиторной и внеаудиторной самостоятельной работы</w:t>
      </w:r>
    </w:p>
    <w:p w14:paraId="2BB35DA8" w14:textId="225C37D5" w:rsidR="001F0960" w:rsidRPr="00E23B66" w:rsidRDefault="001F0960" w:rsidP="00EB6569">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A21B7D">
        <w:rPr>
          <w:sz w:val="28"/>
          <w:szCs w:val="28"/>
        </w:rPr>
        <w:t>контрольной работы</w:t>
      </w:r>
      <w:r w:rsidR="00923BF4">
        <w:rPr>
          <w:sz w:val="28"/>
          <w:szCs w:val="28"/>
        </w:rPr>
        <w:t>)</w:t>
      </w:r>
      <w:r>
        <w:rPr>
          <w:sz w:val="28"/>
          <w:szCs w:val="28"/>
        </w:rPr>
        <w:t>.</w:t>
      </w:r>
    </w:p>
    <w:p w14:paraId="1B1CB619" w14:textId="461E908E" w:rsidR="001F0960" w:rsidRDefault="001F0960" w:rsidP="00EB6569">
      <w:pPr>
        <w:spacing w:line="360" w:lineRule="auto"/>
        <w:ind w:firstLine="709"/>
        <w:jc w:val="both"/>
        <w:rPr>
          <w:sz w:val="28"/>
          <w:szCs w:val="28"/>
        </w:rPr>
      </w:pPr>
      <w:r w:rsidRPr="00E23B66">
        <w:rPr>
          <w:sz w:val="28"/>
          <w:szCs w:val="28"/>
        </w:rPr>
        <w:t xml:space="preserve">Промежуточный контроль проводится в форме </w:t>
      </w:r>
      <w:r w:rsidR="0071559D">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1F0960" w:rsidRPr="00E23B66" w14:paraId="45BB55D2" w14:textId="77777777" w:rsidTr="001F0960">
        <w:tc>
          <w:tcPr>
            <w:tcW w:w="458" w:type="dxa"/>
          </w:tcPr>
          <w:p w14:paraId="37829C2C" w14:textId="43880DC0" w:rsidR="001F0960" w:rsidRPr="00E23B66" w:rsidRDefault="001F0960" w:rsidP="008E412B">
            <w:pPr>
              <w:jc w:val="center"/>
              <w:rPr>
                <w:b/>
                <w:sz w:val="24"/>
              </w:rPr>
            </w:pPr>
            <w:r w:rsidRPr="00E23B66">
              <w:rPr>
                <w:b/>
                <w:sz w:val="24"/>
              </w:rPr>
              <w:t>№</w:t>
            </w:r>
          </w:p>
        </w:tc>
        <w:tc>
          <w:tcPr>
            <w:tcW w:w="6171" w:type="dxa"/>
          </w:tcPr>
          <w:p w14:paraId="28AE1B94" w14:textId="77777777" w:rsidR="001F0960" w:rsidRPr="00E23B66" w:rsidRDefault="001F0960" w:rsidP="008E412B">
            <w:pPr>
              <w:jc w:val="center"/>
              <w:rPr>
                <w:b/>
                <w:sz w:val="24"/>
              </w:rPr>
            </w:pPr>
            <w:r w:rsidRPr="00E23B66">
              <w:rPr>
                <w:b/>
                <w:sz w:val="24"/>
              </w:rPr>
              <w:t>Вид отчетности</w:t>
            </w:r>
          </w:p>
        </w:tc>
        <w:tc>
          <w:tcPr>
            <w:tcW w:w="3473" w:type="dxa"/>
          </w:tcPr>
          <w:p w14:paraId="3A64BD34" w14:textId="77777777" w:rsidR="001F0960" w:rsidRPr="00E23B66" w:rsidRDefault="001F0960" w:rsidP="008E412B">
            <w:pPr>
              <w:jc w:val="center"/>
              <w:rPr>
                <w:b/>
                <w:sz w:val="24"/>
              </w:rPr>
            </w:pPr>
            <w:r w:rsidRPr="00E23B66">
              <w:rPr>
                <w:b/>
                <w:sz w:val="24"/>
              </w:rPr>
              <w:t>Баллы</w:t>
            </w:r>
          </w:p>
        </w:tc>
      </w:tr>
      <w:tr w:rsidR="001F0960" w:rsidRPr="00E23B66" w14:paraId="533FDD37" w14:textId="77777777" w:rsidTr="001F0960">
        <w:tc>
          <w:tcPr>
            <w:tcW w:w="458" w:type="dxa"/>
          </w:tcPr>
          <w:p w14:paraId="3ED842A3" w14:textId="77777777" w:rsidR="001F0960" w:rsidRPr="00E23B66" w:rsidRDefault="001F0960" w:rsidP="008E412B">
            <w:pPr>
              <w:jc w:val="center"/>
              <w:rPr>
                <w:sz w:val="24"/>
              </w:rPr>
            </w:pPr>
            <w:r w:rsidRPr="00E23B66">
              <w:rPr>
                <w:sz w:val="24"/>
              </w:rPr>
              <w:t>1.</w:t>
            </w:r>
          </w:p>
        </w:tc>
        <w:tc>
          <w:tcPr>
            <w:tcW w:w="6171" w:type="dxa"/>
          </w:tcPr>
          <w:p w14:paraId="09814FE5" w14:textId="77777777" w:rsidR="001F0960" w:rsidRPr="00E23B66" w:rsidRDefault="001F0960" w:rsidP="008E412B">
            <w:pPr>
              <w:jc w:val="center"/>
              <w:rPr>
                <w:sz w:val="24"/>
              </w:rPr>
            </w:pPr>
            <w:r w:rsidRPr="00E23B66">
              <w:rPr>
                <w:sz w:val="24"/>
              </w:rPr>
              <w:t>Работа в модуле</w:t>
            </w:r>
          </w:p>
        </w:tc>
        <w:tc>
          <w:tcPr>
            <w:tcW w:w="3473" w:type="dxa"/>
          </w:tcPr>
          <w:p w14:paraId="40E2AE27" w14:textId="77777777" w:rsidR="001F0960" w:rsidRPr="00E23B66" w:rsidRDefault="001F0960" w:rsidP="008E412B">
            <w:pPr>
              <w:jc w:val="center"/>
              <w:rPr>
                <w:sz w:val="24"/>
              </w:rPr>
            </w:pPr>
            <w:r w:rsidRPr="00E23B66">
              <w:rPr>
                <w:sz w:val="24"/>
              </w:rPr>
              <w:t>40</w:t>
            </w:r>
          </w:p>
        </w:tc>
      </w:tr>
      <w:tr w:rsidR="001F0960" w:rsidRPr="00E23B66" w14:paraId="44A06132" w14:textId="77777777" w:rsidTr="001F0960">
        <w:tc>
          <w:tcPr>
            <w:tcW w:w="458" w:type="dxa"/>
          </w:tcPr>
          <w:p w14:paraId="54167905" w14:textId="77777777" w:rsidR="001F0960" w:rsidRPr="00E23B66" w:rsidRDefault="001F0960" w:rsidP="008E412B">
            <w:pPr>
              <w:jc w:val="center"/>
              <w:rPr>
                <w:sz w:val="24"/>
              </w:rPr>
            </w:pPr>
            <w:r w:rsidRPr="00E23B66">
              <w:rPr>
                <w:sz w:val="24"/>
              </w:rPr>
              <w:t>2.</w:t>
            </w:r>
          </w:p>
        </w:tc>
        <w:tc>
          <w:tcPr>
            <w:tcW w:w="6171" w:type="dxa"/>
          </w:tcPr>
          <w:p w14:paraId="7D2DA02F" w14:textId="4D52F3E7" w:rsidR="001F0960" w:rsidRPr="00E23B66" w:rsidRDefault="00923BF4" w:rsidP="008E412B">
            <w:pPr>
              <w:jc w:val="center"/>
              <w:rPr>
                <w:sz w:val="24"/>
              </w:rPr>
            </w:pPr>
            <w:r>
              <w:rPr>
                <w:sz w:val="24"/>
              </w:rPr>
              <w:t>Зачет</w:t>
            </w:r>
          </w:p>
        </w:tc>
        <w:tc>
          <w:tcPr>
            <w:tcW w:w="3473" w:type="dxa"/>
          </w:tcPr>
          <w:p w14:paraId="5A673671" w14:textId="77777777" w:rsidR="001F0960" w:rsidRPr="00E23B66" w:rsidRDefault="001F0960" w:rsidP="008E412B">
            <w:pPr>
              <w:jc w:val="center"/>
              <w:rPr>
                <w:sz w:val="24"/>
              </w:rPr>
            </w:pPr>
            <w:r w:rsidRPr="00E23B66">
              <w:rPr>
                <w:sz w:val="24"/>
              </w:rPr>
              <w:t>60</w:t>
            </w:r>
          </w:p>
        </w:tc>
      </w:tr>
      <w:tr w:rsidR="001F0960" w:rsidRPr="00E23B66" w14:paraId="676E1ACB" w14:textId="77777777" w:rsidTr="001F0960">
        <w:tc>
          <w:tcPr>
            <w:tcW w:w="458" w:type="dxa"/>
          </w:tcPr>
          <w:p w14:paraId="57BD9454" w14:textId="77777777" w:rsidR="001F0960" w:rsidRPr="00E23B66" w:rsidRDefault="001F0960" w:rsidP="008E412B">
            <w:pPr>
              <w:jc w:val="center"/>
              <w:rPr>
                <w:sz w:val="24"/>
              </w:rPr>
            </w:pPr>
          </w:p>
        </w:tc>
        <w:tc>
          <w:tcPr>
            <w:tcW w:w="6171" w:type="dxa"/>
          </w:tcPr>
          <w:p w14:paraId="1EF03A34" w14:textId="77777777" w:rsidR="001F0960" w:rsidRPr="00E23B66" w:rsidRDefault="001F0960" w:rsidP="008E412B">
            <w:pPr>
              <w:jc w:val="center"/>
              <w:rPr>
                <w:sz w:val="24"/>
              </w:rPr>
            </w:pPr>
            <w:r w:rsidRPr="00E23B66">
              <w:rPr>
                <w:sz w:val="24"/>
              </w:rPr>
              <w:t>Итого:</w:t>
            </w:r>
          </w:p>
        </w:tc>
        <w:tc>
          <w:tcPr>
            <w:tcW w:w="3473" w:type="dxa"/>
          </w:tcPr>
          <w:p w14:paraId="00F58EA6" w14:textId="77777777" w:rsidR="001F0960" w:rsidRPr="00E23B66" w:rsidRDefault="001F0960" w:rsidP="008E412B">
            <w:pPr>
              <w:jc w:val="center"/>
              <w:rPr>
                <w:sz w:val="24"/>
              </w:rPr>
            </w:pPr>
            <w:r w:rsidRPr="00E23B66">
              <w:rPr>
                <w:sz w:val="24"/>
              </w:rPr>
              <w:t>100</w:t>
            </w:r>
          </w:p>
        </w:tc>
      </w:tr>
    </w:tbl>
    <w:p w14:paraId="017AD1FE" w14:textId="77777777" w:rsidR="00C51180" w:rsidRDefault="00C51180" w:rsidP="00C51180">
      <w:pPr>
        <w:ind w:firstLine="708"/>
        <w:jc w:val="center"/>
        <w:rPr>
          <w:b/>
          <w:sz w:val="24"/>
        </w:rPr>
      </w:pPr>
    </w:p>
    <w:p w14:paraId="11E682A1" w14:textId="77777777" w:rsidR="008F59E7" w:rsidRDefault="008F59E7" w:rsidP="00C51180">
      <w:pPr>
        <w:ind w:firstLine="708"/>
        <w:jc w:val="center"/>
        <w:rPr>
          <w:b/>
          <w:sz w:val="24"/>
        </w:rPr>
      </w:pPr>
    </w:p>
    <w:p w14:paraId="2BFF6A31" w14:textId="77777777" w:rsidR="008F59E7" w:rsidRDefault="008F59E7" w:rsidP="00C51180">
      <w:pPr>
        <w:ind w:firstLine="708"/>
        <w:jc w:val="center"/>
        <w:rPr>
          <w:b/>
          <w:sz w:val="24"/>
        </w:rPr>
      </w:pPr>
    </w:p>
    <w:p w14:paraId="23093233" w14:textId="77777777" w:rsidR="008F59E7" w:rsidRDefault="008F59E7" w:rsidP="00C51180">
      <w:pPr>
        <w:ind w:firstLine="708"/>
        <w:jc w:val="center"/>
        <w:rPr>
          <w:b/>
          <w:sz w:val="24"/>
        </w:rPr>
      </w:pPr>
    </w:p>
    <w:p w14:paraId="0606C933" w14:textId="0099B033" w:rsidR="001F0960" w:rsidRPr="00E23B66" w:rsidRDefault="001923B8" w:rsidP="00C51180">
      <w:pPr>
        <w:ind w:firstLine="708"/>
        <w:jc w:val="center"/>
        <w:rPr>
          <w:b/>
          <w:sz w:val="24"/>
        </w:rPr>
      </w:pPr>
      <w:r w:rsidRPr="001923B8">
        <w:rPr>
          <w:b/>
          <w:sz w:val="24"/>
        </w:rPr>
        <w:lastRenderedPageBreak/>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E23B66" w14:paraId="1BAF2CE6" w14:textId="77777777" w:rsidTr="008E412B">
        <w:trPr>
          <w:jc w:val="center"/>
        </w:trPr>
        <w:tc>
          <w:tcPr>
            <w:tcW w:w="458" w:type="dxa"/>
            <w:vAlign w:val="center"/>
          </w:tcPr>
          <w:p w14:paraId="4D61543C" w14:textId="77777777" w:rsidR="001F0960" w:rsidRPr="00E23B66" w:rsidRDefault="001F0960" w:rsidP="001F0960">
            <w:pPr>
              <w:jc w:val="center"/>
              <w:rPr>
                <w:b/>
                <w:sz w:val="24"/>
              </w:rPr>
            </w:pPr>
            <w:r w:rsidRPr="00E23B66">
              <w:rPr>
                <w:b/>
                <w:sz w:val="24"/>
              </w:rPr>
              <w:t>№</w:t>
            </w:r>
          </w:p>
        </w:tc>
        <w:tc>
          <w:tcPr>
            <w:tcW w:w="7906" w:type="dxa"/>
            <w:vAlign w:val="center"/>
          </w:tcPr>
          <w:p w14:paraId="29E9702B" w14:textId="77777777" w:rsidR="001F0960" w:rsidRPr="00E23B66" w:rsidRDefault="001F0960" w:rsidP="001F0960">
            <w:pPr>
              <w:jc w:val="center"/>
              <w:rPr>
                <w:b/>
                <w:sz w:val="24"/>
              </w:rPr>
            </w:pPr>
            <w:r w:rsidRPr="00E23B66">
              <w:rPr>
                <w:b/>
                <w:sz w:val="24"/>
              </w:rPr>
              <w:t>Формы текущего контроля</w:t>
            </w:r>
          </w:p>
        </w:tc>
        <w:tc>
          <w:tcPr>
            <w:tcW w:w="1499" w:type="dxa"/>
            <w:vAlign w:val="center"/>
          </w:tcPr>
          <w:p w14:paraId="7B80EA73" w14:textId="77777777" w:rsidR="001F0960" w:rsidRPr="00E23B66" w:rsidRDefault="001F0960" w:rsidP="001F0960">
            <w:pPr>
              <w:jc w:val="center"/>
              <w:rPr>
                <w:b/>
                <w:sz w:val="24"/>
              </w:rPr>
            </w:pPr>
            <w:r w:rsidRPr="00E23B66">
              <w:rPr>
                <w:b/>
                <w:sz w:val="24"/>
              </w:rPr>
              <w:t>Количество баллов</w:t>
            </w:r>
          </w:p>
        </w:tc>
      </w:tr>
      <w:tr w:rsidR="001F0960" w:rsidRPr="00E23B66" w14:paraId="1D4265B1" w14:textId="77777777" w:rsidTr="008E412B">
        <w:trPr>
          <w:jc w:val="center"/>
        </w:trPr>
        <w:tc>
          <w:tcPr>
            <w:tcW w:w="458" w:type="dxa"/>
          </w:tcPr>
          <w:p w14:paraId="2A5A356B" w14:textId="77777777" w:rsidR="001F0960" w:rsidRPr="00E23B66" w:rsidRDefault="001F0960" w:rsidP="001F0960">
            <w:pPr>
              <w:jc w:val="both"/>
              <w:rPr>
                <w:sz w:val="24"/>
              </w:rPr>
            </w:pPr>
            <w:r w:rsidRPr="00E23B66">
              <w:rPr>
                <w:sz w:val="24"/>
              </w:rPr>
              <w:t>1.</w:t>
            </w:r>
          </w:p>
        </w:tc>
        <w:tc>
          <w:tcPr>
            <w:tcW w:w="7906" w:type="dxa"/>
          </w:tcPr>
          <w:p w14:paraId="61C016BF" w14:textId="77777777" w:rsidR="001F0960" w:rsidRPr="00E23B66" w:rsidRDefault="001F0960" w:rsidP="001F0960">
            <w:pPr>
              <w:jc w:val="both"/>
              <w:rPr>
                <w:sz w:val="24"/>
              </w:rPr>
            </w:pPr>
            <w:r w:rsidRPr="00E23B66">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E23B66" w:rsidRDefault="001F0960" w:rsidP="001F0960">
            <w:pPr>
              <w:jc w:val="center"/>
              <w:rPr>
                <w:sz w:val="24"/>
              </w:rPr>
            </w:pPr>
            <w:r w:rsidRPr="00E23B66">
              <w:rPr>
                <w:sz w:val="24"/>
              </w:rPr>
              <w:t>12</w:t>
            </w:r>
          </w:p>
        </w:tc>
      </w:tr>
      <w:tr w:rsidR="001F0960" w:rsidRPr="00E23B66" w14:paraId="3D228A4C" w14:textId="77777777" w:rsidTr="008E412B">
        <w:trPr>
          <w:jc w:val="center"/>
        </w:trPr>
        <w:tc>
          <w:tcPr>
            <w:tcW w:w="458" w:type="dxa"/>
          </w:tcPr>
          <w:p w14:paraId="1743EB14" w14:textId="77777777" w:rsidR="001F0960" w:rsidRPr="00E23B66" w:rsidRDefault="001F0960" w:rsidP="001F0960">
            <w:pPr>
              <w:jc w:val="both"/>
              <w:rPr>
                <w:sz w:val="24"/>
              </w:rPr>
            </w:pPr>
            <w:r w:rsidRPr="00E23B66">
              <w:rPr>
                <w:sz w:val="24"/>
              </w:rPr>
              <w:t>2.</w:t>
            </w:r>
          </w:p>
        </w:tc>
        <w:tc>
          <w:tcPr>
            <w:tcW w:w="7906" w:type="dxa"/>
          </w:tcPr>
          <w:p w14:paraId="239E2573" w14:textId="77777777" w:rsidR="001F0960" w:rsidRPr="00E23B66" w:rsidRDefault="001F0960" w:rsidP="001F0960">
            <w:pPr>
              <w:jc w:val="both"/>
              <w:rPr>
                <w:sz w:val="24"/>
              </w:rPr>
            </w:pPr>
            <w:r w:rsidRPr="00E23B66">
              <w:rPr>
                <w:sz w:val="24"/>
              </w:rPr>
              <w:t>Посещение</w:t>
            </w:r>
          </w:p>
        </w:tc>
        <w:tc>
          <w:tcPr>
            <w:tcW w:w="1499" w:type="dxa"/>
          </w:tcPr>
          <w:p w14:paraId="050F75B0" w14:textId="77777777" w:rsidR="001F0960" w:rsidRPr="00E23B66" w:rsidRDefault="001F0960" w:rsidP="001F0960">
            <w:pPr>
              <w:jc w:val="center"/>
              <w:rPr>
                <w:sz w:val="24"/>
              </w:rPr>
            </w:pPr>
            <w:r w:rsidRPr="00E23B66">
              <w:rPr>
                <w:sz w:val="24"/>
              </w:rPr>
              <w:t>6</w:t>
            </w:r>
          </w:p>
        </w:tc>
      </w:tr>
      <w:tr w:rsidR="001F0960" w:rsidRPr="00E23B66" w14:paraId="26BA4C2A" w14:textId="77777777" w:rsidTr="008E412B">
        <w:trPr>
          <w:jc w:val="center"/>
        </w:trPr>
        <w:tc>
          <w:tcPr>
            <w:tcW w:w="458" w:type="dxa"/>
          </w:tcPr>
          <w:p w14:paraId="712069A3" w14:textId="77777777" w:rsidR="001F0960" w:rsidRPr="00E23B66" w:rsidRDefault="001F0960" w:rsidP="001F0960">
            <w:pPr>
              <w:jc w:val="both"/>
              <w:rPr>
                <w:sz w:val="24"/>
              </w:rPr>
            </w:pPr>
            <w:r w:rsidRPr="00E23B66">
              <w:rPr>
                <w:sz w:val="24"/>
              </w:rPr>
              <w:t>3.</w:t>
            </w:r>
          </w:p>
        </w:tc>
        <w:tc>
          <w:tcPr>
            <w:tcW w:w="7906" w:type="dxa"/>
          </w:tcPr>
          <w:p w14:paraId="03817EDD" w14:textId="560E77D1" w:rsidR="001F0960" w:rsidRPr="00E23B66" w:rsidRDefault="001F0960" w:rsidP="001F0960">
            <w:pPr>
              <w:jc w:val="both"/>
              <w:rPr>
                <w:sz w:val="24"/>
              </w:rPr>
            </w:pPr>
            <w:r w:rsidRPr="00E23B66">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E23B66" w:rsidRDefault="001F0960" w:rsidP="001F0960">
            <w:pPr>
              <w:jc w:val="center"/>
              <w:rPr>
                <w:sz w:val="24"/>
              </w:rPr>
            </w:pPr>
            <w:r w:rsidRPr="00E23B66">
              <w:rPr>
                <w:sz w:val="24"/>
              </w:rPr>
              <w:t>12</w:t>
            </w:r>
          </w:p>
        </w:tc>
      </w:tr>
      <w:tr w:rsidR="001F0960" w:rsidRPr="00E23B66" w14:paraId="34ACE245" w14:textId="77777777" w:rsidTr="008E412B">
        <w:trPr>
          <w:jc w:val="center"/>
        </w:trPr>
        <w:tc>
          <w:tcPr>
            <w:tcW w:w="458" w:type="dxa"/>
          </w:tcPr>
          <w:p w14:paraId="5408BE8C" w14:textId="77777777" w:rsidR="001F0960" w:rsidRPr="00E23B66" w:rsidRDefault="001F0960" w:rsidP="001F0960">
            <w:pPr>
              <w:jc w:val="both"/>
              <w:rPr>
                <w:sz w:val="24"/>
              </w:rPr>
            </w:pPr>
            <w:r w:rsidRPr="00E23B66">
              <w:rPr>
                <w:sz w:val="24"/>
              </w:rPr>
              <w:t>4.</w:t>
            </w:r>
          </w:p>
        </w:tc>
        <w:tc>
          <w:tcPr>
            <w:tcW w:w="7906" w:type="dxa"/>
          </w:tcPr>
          <w:p w14:paraId="6E82F226" w14:textId="7ACBA9BE" w:rsidR="001F0960" w:rsidRPr="00E23B66" w:rsidRDefault="001F0960" w:rsidP="00253AA0">
            <w:pPr>
              <w:jc w:val="both"/>
              <w:rPr>
                <w:sz w:val="24"/>
              </w:rPr>
            </w:pPr>
            <w:r w:rsidRPr="00E23B66">
              <w:rPr>
                <w:sz w:val="24"/>
              </w:rPr>
              <w:t xml:space="preserve">Выполнение </w:t>
            </w:r>
            <w:r w:rsidR="00A21B7D">
              <w:rPr>
                <w:sz w:val="24"/>
              </w:rPr>
              <w:t>контрольной работы</w:t>
            </w:r>
          </w:p>
        </w:tc>
        <w:tc>
          <w:tcPr>
            <w:tcW w:w="1499" w:type="dxa"/>
          </w:tcPr>
          <w:p w14:paraId="30908E39" w14:textId="77777777" w:rsidR="001F0960" w:rsidRPr="00E23B66" w:rsidRDefault="001F0960" w:rsidP="001F0960">
            <w:pPr>
              <w:jc w:val="center"/>
              <w:rPr>
                <w:sz w:val="24"/>
              </w:rPr>
            </w:pPr>
            <w:r w:rsidRPr="00E23B66">
              <w:rPr>
                <w:sz w:val="24"/>
              </w:rPr>
              <w:t>10</w:t>
            </w:r>
          </w:p>
        </w:tc>
      </w:tr>
      <w:tr w:rsidR="001F0960" w:rsidRPr="00E23B66" w14:paraId="0E4A9B72" w14:textId="77777777" w:rsidTr="008E412B">
        <w:trPr>
          <w:jc w:val="center"/>
        </w:trPr>
        <w:tc>
          <w:tcPr>
            <w:tcW w:w="458" w:type="dxa"/>
          </w:tcPr>
          <w:p w14:paraId="6771486E" w14:textId="77777777" w:rsidR="001F0960" w:rsidRPr="00E23B66" w:rsidRDefault="001F0960" w:rsidP="001F0960">
            <w:pPr>
              <w:jc w:val="both"/>
              <w:rPr>
                <w:sz w:val="24"/>
              </w:rPr>
            </w:pPr>
          </w:p>
        </w:tc>
        <w:tc>
          <w:tcPr>
            <w:tcW w:w="7906" w:type="dxa"/>
          </w:tcPr>
          <w:p w14:paraId="7FF49C38" w14:textId="77777777" w:rsidR="001F0960" w:rsidRPr="00E23B66" w:rsidRDefault="001F0960" w:rsidP="001F0960">
            <w:pPr>
              <w:jc w:val="both"/>
              <w:rPr>
                <w:sz w:val="24"/>
              </w:rPr>
            </w:pPr>
            <w:r w:rsidRPr="00E23B66">
              <w:rPr>
                <w:sz w:val="24"/>
              </w:rPr>
              <w:t>Итого</w:t>
            </w:r>
          </w:p>
        </w:tc>
        <w:tc>
          <w:tcPr>
            <w:tcW w:w="1499" w:type="dxa"/>
          </w:tcPr>
          <w:p w14:paraId="6619FEA3" w14:textId="77777777" w:rsidR="001F0960" w:rsidRPr="00E23B66" w:rsidRDefault="001F0960" w:rsidP="001F0960">
            <w:pPr>
              <w:jc w:val="center"/>
              <w:rPr>
                <w:sz w:val="24"/>
              </w:rPr>
            </w:pPr>
            <w:r w:rsidRPr="00E23B66">
              <w:rPr>
                <w:sz w:val="24"/>
              </w:rPr>
              <w:t>40</w:t>
            </w:r>
          </w:p>
        </w:tc>
      </w:tr>
    </w:tbl>
    <w:p w14:paraId="058251EB" w14:textId="77777777" w:rsidR="00674F1A" w:rsidRDefault="00674F1A" w:rsidP="00674F1A">
      <w:pPr>
        <w:spacing w:line="360" w:lineRule="auto"/>
        <w:ind w:firstLine="709"/>
        <w:jc w:val="both"/>
        <w:rPr>
          <w:b/>
          <w:sz w:val="28"/>
          <w:szCs w:val="28"/>
        </w:rPr>
      </w:pPr>
    </w:p>
    <w:p w14:paraId="36839CA7" w14:textId="77777777" w:rsidR="008E412B" w:rsidRDefault="00A21B7D" w:rsidP="008E412B">
      <w:pPr>
        <w:spacing w:line="360" w:lineRule="auto"/>
        <w:ind w:firstLine="709"/>
        <w:jc w:val="both"/>
        <w:rPr>
          <w:b/>
          <w:sz w:val="28"/>
          <w:szCs w:val="28"/>
        </w:rPr>
      </w:pPr>
      <w:r w:rsidRPr="00A21B7D">
        <w:rPr>
          <w:b/>
          <w:sz w:val="28"/>
          <w:szCs w:val="28"/>
        </w:rPr>
        <w:t>Примерный перечень вопросов для дискуссий:</w:t>
      </w:r>
    </w:p>
    <w:p w14:paraId="1686FFB3" w14:textId="62AD8992" w:rsidR="00A21B7D" w:rsidRPr="00A21B7D" w:rsidRDefault="00A21B7D" w:rsidP="008E412B">
      <w:pPr>
        <w:spacing w:line="360" w:lineRule="auto"/>
        <w:ind w:firstLine="709"/>
        <w:jc w:val="both"/>
        <w:rPr>
          <w:bCs/>
          <w:sz w:val="28"/>
          <w:szCs w:val="28"/>
        </w:rPr>
      </w:pPr>
      <w:r w:rsidRPr="00A21B7D">
        <w:rPr>
          <w:bCs/>
          <w:sz w:val="28"/>
          <w:szCs w:val="28"/>
        </w:rPr>
        <w:t>1.Считаете ли Вы, что в Налоговом кодексе Российской Федерации должно</w:t>
      </w:r>
      <w:r w:rsidR="008E412B">
        <w:rPr>
          <w:bCs/>
          <w:sz w:val="28"/>
          <w:szCs w:val="28"/>
        </w:rPr>
        <w:t xml:space="preserve"> </w:t>
      </w:r>
      <w:r w:rsidRPr="00A21B7D">
        <w:rPr>
          <w:bCs/>
          <w:sz w:val="28"/>
          <w:szCs w:val="28"/>
        </w:rPr>
        <w:t>быть определение понятия «Налоговое администрирования»?</w:t>
      </w:r>
    </w:p>
    <w:p w14:paraId="71FD0765" w14:textId="252AC98F" w:rsidR="00A21B7D" w:rsidRPr="00A21B7D" w:rsidRDefault="00A21B7D" w:rsidP="008E412B">
      <w:pPr>
        <w:spacing w:line="360" w:lineRule="auto"/>
        <w:ind w:firstLine="709"/>
        <w:jc w:val="both"/>
        <w:rPr>
          <w:bCs/>
          <w:sz w:val="28"/>
          <w:szCs w:val="28"/>
        </w:rPr>
      </w:pPr>
      <w:r w:rsidRPr="00A21B7D">
        <w:rPr>
          <w:bCs/>
          <w:sz w:val="28"/>
          <w:szCs w:val="28"/>
        </w:rPr>
        <w:t>2.Как следует подходить к деятельности налоговых органов как сервисному центру обслуживания налогоплательщиков?</w:t>
      </w:r>
    </w:p>
    <w:p w14:paraId="25B3D9AF" w14:textId="45825CF5" w:rsidR="00A21B7D" w:rsidRPr="00A21B7D" w:rsidRDefault="00A21B7D" w:rsidP="008E412B">
      <w:pPr>
        <w:spacing w:line="360" w:lineRule="auto"/>
        <w:ind w:firstLine="709"/>
        <w:jc w:val="both"/>
        <w:rPr>
          <w:bCs/>
          <w:sz w:val="28"/>
          <w:szCs w:val="28"/>
        </w:rPr>
      </w:pPr>
      <w:r w:rsidRPr="00A21B7D">
        <w:rPr>
          <w:bCs/>
          <w:sz w:val="28"/>
          <w:szCs w:val="28"/>
        </w:rPr>
        <w:t>3. Какое значение имеют применение информационных (компьютерных) технологий в повышении рейтинга ФНС России?</w:t>
      </w:r>
    </w:p>
    <w:p w14:paraId="04A53B11" w14:textId="74C656BA" w:rsidR="00A21B7D" w:rsidRPr="00A21B7D" w:rsidRDefault="00A21B7D" w:rsidP="008E412B">
      <w:pPr>
        <w:spacing w:line="360" w:lineRule="auto"/>
        <w:ind w:firstLine="709"/>
        <w:jc w:val="both"/>
        <w:rPr>
          <w:bCs/>
          <w:sz w:val="28"/>
          <w:szCs w:val="28"/>
        </w:rPr>
      </w:pPr>
      <w:r w:rsidRPr="00A21B7D">
        <w:rPr>
          <w:bCs/>
          <w:sz w:val="28"/>
          <w:szCs w:val="28"/>
        </w:rPr>
        <w:t xml:space="preserve">4. Считаете ли Вы, что в Российской Федерации реализованы принципы «доброжелательности и </w:t>
      </w:r>
      <w:proofErr w:type="spellStart"/>
      <w:r w:rsidRPr="00A21B7D">
        <w:rPr>
          <w:bCs/>
          <w:sz w:val="28"/>
          <w:szCs w:val="28"/>
        </w:rPr>
        <w:t>самоначисления</w:t>
      </w:r>
      <w:proofErr w:type="spellEnd"/>
      <w:r w:rsidRPr="00A21B7D">
        <w:rPr>
          <w:bCs/>
          <w:sz w:val="28"/>
          <w:szCs w:val="28"/>
        </w:rPr>
        <w:t>» во взаимоотношениях налогоплательщиков и налоговых органов?</w:t>
      </w:r>
    </w:p>
    <w:p w14:paraId="5BD81CE1" w14:textId="525D7AC7" w:rsidR="00A21B7D" w:rsidRPr="00A21B7D" w:rsidRDefault="00A21B7D" w:rsidP="008E412B">
      <w:pPr>
        <w:spacing w:line="360" w:lineRule="auto"/>
        <w:ind w:firstLine="709"/>
        <w:jc w:val="both"/>
        <w:rPr>
          <w:bCs/>
          <w:sz w:val="28"/>
          <w:szCs w:val="28"/>
        </w:rPr>
      </w:pPr>
      <w:r w:rsidRPr="00A21B7D">
        <w:rPr>
          <w:bCs/>
          <w:sz w:val="28"/>
          <w:szCs w:val="28"/>
        </w:rPr>
        <w:t>4. Как Вы оцениваете налоговую дисциплину налогоплательщиков и налоговых органов?</w:t>
      </w:r>
    </w:p>
    <w:p w14:paraId="20B48A4C" w14:textId="053A9CE3" w:rsidR="004546E1" w:rsidRPr="00A21B7D" w:rsidRDefault="00A21B7D" w:rsidP="008E412B">
      <w:pPr>
        <w:spacing w:line="360" w:lineRule="auto"/>
        <w:ind w:firstLine="709"/>
        <w:jc w:val="both"/>
        <w:rPr>
          <w:bCs/>
          <w:sz w:val="28"/>
          <w:szCs w:val="28"/>
        </w:rPr>
      </w:pPr>
      <w:r w:rsidRPr="00A21B7D">
        <w:rPr>
          <w:bCs/>
          <w:sz w:val="28"/>
          <w:szCs w:val="28"/>
        </w:rPr>
        <w:t>6. Целесообразно ли включение в налоговое законодательство понятия «Добросовестный налогоплательщик»?</w:t>
      </w:r>
    </w:p>
    <w:p w14:paraId="2F082046" w14:textId="77777777" w:rsidR="00A21B7D" w:rsidRPr="00A21B7D" w:rsidRDefault="00A21B7D" w:rsidP="008E412B">
      <w:pPr>
        <w:spacing w:line="360" w:lineRule="auto"/>
        <w:ind w:firstLine="709"/>
        <w:jc w:val="both"/>
        <w:rPr>
          <w:bCs/>
          <w:sz w:val="28"/>
          <w:szCs w:val="28"/>
        </w:rPr>
      </w:pPr>
      <w:r w:rsidRPr="00A21B7D">
        <w:rPr>
          <w:bCs/>
          <w:sz w:val="28"/>
          <w:szCs w:val="28"/>
        </w:rPr>
        <w:t xml:space="preserve">7.Каковы результаты для бюджетной системы РФ включение в число самостоятельных налогоплательщиков «консолидированной группы налогоплательщиков»? </w:t>
      </w:r>
    </w:p>
    <w:p w14:paraId="36C1E0A3" w14:textId="77777777" w:rsidR="00A21B7D" w:rsidRPr="00A21B7D" w:rsidRDefault="00A21B7D" w:rsidP="008E412B">
      <w:pPr>
        <w:spacing w:line="360" w:lineRule="auto"/>
        <w:ind w:firstLine="709"/>
        <w:jc w:val="both"/>
        <w:rPr>
          <w:bCs/>
          <w:sz w:val="28"/>
          <w:szCs w:val="28"/>
        </w:rPr>
      </w:pPr>
      <w:r w:rsidRPr="00A21B7D">
        <w:rPr>
          <w:bCs/>
          <w:sz w:val="28"/>
          <w:szCs w:val="28"/>
        </w:rPr>
        <w:t>8.Как Вы оцениваете введение в Налоговый кодекс РФ повышенной ответственности физических лиц в части сообщения в налоговые органы сведений об изменении имущества физического лица?</w:t>
      </w:r>
    </w:p>
    <w:p w14:paraId="3D587CD1" w14:textId="77777777" w:rsidR="00A21B7D" w:rsidRPr="00A21B7D" w:rsidRDefault="00A21B7D" w:rsidP="008E412B">
      <w:pPr>
        <w:spacing w:line="360" w:lineRule="auto"/>
        <w:ind w:firstLine="709"/>
        <w:jc w:val="both"/>
        <w:rPr>
          <w:bCs/>
          <w:sz w:val="28"/>
          <w:szCs w:val="28"/>
        </w:rPr>
      </w:pPr>
      <w:r w:rsidRPr="00A21B7D">
        <w:rPr>
          <w:bCs/>
          <w:sz w:val="28"/>
          <w:szCs w:val="28"/>
        </w:rPr>
        <w:t xml:space="preserve"> 9. Что следует предпринять, чтобы вывести из «тени» доходы отдельных категорий физических лиц и повысить их заинтересованность в уплате налогов? </w:t>
      </w:r>
    </w:p>
    <w:p w14:paraId="0755D1A4" w14:textId="2ADE015F" w:rsidR="00A21B7D" w:rsidRPr="00A21B7D" w:rsidRDefault="00A21B7D" w:rsidP="008E412B">
      <w:pPr>
        <w:spacing w:line="360" w:lineRule="auto"/>
        <w:ind w:firstLine="709"/>
        <w:jc w:val="both"/>
        <w:rPr>
          <w:bCs/>
          <w:sz w:val="28"/>
          <w:szCs w:val="28"/>
        </w:rPr>
      </w:pPr>
      <w:r w:rsidRPr="00A21B7D">
        <w:rPr>
          <w:bCs/>
          <w:sz w:val="28"/>
          <w:szCs w:val="28"/>
        </w:rPr>
        <w:t>10. Что следует предпринять</w:t>
      </w:r>
      <w:r w:rsidR="00533738">
        <w:rPr>
          <w:bCs/>
          <w:sz w:val="28"/>
          <w:szCs w:val="28"/>
        </w:rPr>
        <w:t>,</w:t>
      </w:r>
      <w:r w:rsidRPr="00A21B7D">
        <w:rPr>
          <w:bCs/>
          <w:sz w:val="28"/>
          <w:szCs w:val="28"/>
        </w:rPr>
        <w:t xml:space="preserve"> чтобы повысить общественный статус налогового </w:t>
      </w:r>
      <w:r w:rsidRPr="00A21B7D">
        <w:rPr>
          <w:bCs/>
          <w:sz w:val="28"/>
          <w:szCs w:val="28"/>
        </w:rPr>
        <w:lastRenderedPageBreak/>
        <w:t xml:space="preserve">инспектора? </w:t>
      </w:r>
    </w:p>
    <w:p w14:paraId="325C4BC8" w14:textId="696EA438" w:rsidR="00A21B7D" w:rsidRPr="00A21B7D" w:rsidRDefault="00A21B7D" w:rsidP="008E412B">
      <w:pPr>
        <w:spacing w:line="360" w:lineRule="auto"/>
        <w:ind w:firstLine="709"/>
        <w:jc w:val="both"/>
        <w:rPr>
          <w:bCs/>
          <w:sz w:val="28"/>
          <w:szCs w:val="28"/>
        </w:rPr>
      </w:pPr>
      <w:r w:rsidRPr="00A21B7D">
        <w:rPr>
          <w:bCs/>
          <w:sz w:val="28"/>
          <w:szCs w:val="28"/>
        </w:rPr>
        <w:t xml:space="preserve">11. Каковы результаты (плюсы и минусы) от использования «Личного кабинета налогоплательщика» для налогоплательщиков физических лиц? Проанализируйте, результаты отразите в нижеприведенной таблице, сделайте выводы и сформулируйте предложения. </w:t>
      </w:r>
    </w:p>
    <w:tbl>
      <w:tblPr>
        <w:tblStyle w:val="a8"/>
        <w:tblW w:w="0" w:type="auto"/>
        <w:jc w:val="center"/>
        <w:tblLook w:val="04A0" w:firstRow="1" w:lastRow="0" w:firstColumn="1" w:lastColumn="0" w:noHBand="0" w:noVBand="1"/>
      </w:tblPr>
      <w:tblGrid>
        <w:gridCol w:w="3398"/>
        <w:gridCol w:w="3398"/>
      </w:tblGrid>
      <w:tr w:rsidR="00A21B7D" w:rsidRPr="00A21B7D" w14:paraId="278CD4BE" w14:textId="77777777" w:rsidTr="00A21B7D">
        <w:trPr>
          <w:jc w:val="center"/>
        </w:trPr>
        <w:tc>
          <w:tcPr>
            <w:tcW w:w="3398" w:type="dxa"/>
          </w:tcPr>
          <w:p w14:paraId="0699BE24" w14:textId="1BF7C323" w:rsidR="00A21B7D" w:rsidRPr="00A21B7D" w:rsidRDefault="00A21B7D" w:rsidP="00A21B7D">
            <w:pPr>
              <w:jc w:val="center"/>
              <w:rPr>
                <w:bCs/>
                <w:sz w:val="18"/>
                <w:szCs w:val="18"/>
              </w:rPr>
            </w:pPr>
            <w:r w:rsidRPr="00A21B7D">
              <w:rPr>
                <w:bCs/>
                <w:sz w:val="18"/>
                <w:szCs w:val="18"/>
              </w:rPr>
              <w:t>Плюсы от использования «Личного кабинета налогоплательщика физического лица»?</w:t>
            </w:r>
          </w:p>
        </w:tc>
        <w:tc>
          <w:tcPr>
            <w:tcW w:w="3398" w:type="dxa"/>
          </w:tcPr>
          <w:p w14:paraId="53201B8E" w14:textId="0B05D2B1" w:rsidR="00A21B7D" w:rsidRPr="00A21B7D" w:rsidRDefault="00A21B7D" w:rsidP="00A21B7D">
            <w:pPr>
              <w:jc w:val="center"/>
              <w:rPr>
                <w:bCs/>
                <w:sz w:val="18"/>
                <w:szCs w:val="18"/>
              </w:rPr>
            </w:pPr>
            <w:r w:rsidRPr="00A21B7D">
              <w:rPr>
                <w:bCs/>
                <w:sz w:val="18"/>
                <w:szCs w:val="18"/>
              </w:rPr>
              <w:t>Минусы от использования «Личного кабинета налогоплательщика физического лица»?</w:t>
            </w:r>
          </w:p>
        </w:tc>
      </w:tr>
      <w:tr w:rsidR="00A21B7D" w:rsidRPr="00A21B7D" w14:paraId="2F515DF0" w14:textId="77777777" w:rsidTr="00A21B7D">
        <w:trPr>
          <w:jc w:val="center"/>
        </w:trPr>
        <w:tc>
          <w:tcPr>
            <w:tcW w:w="3398" w:type="dxa"/>
          </w:tcPr>
          <w:p w14:paraId="60CA3C43" w14:textId="77777777" w:rsidR="00A21B7D" w:rsidRPr="00A21B7D" w:rsidRDefault="00A21B7D" w:rsidP="00A21B7D">
            <w:pPr>
              <w:spacing w:line="360" w:lineRule="auto"/>
              <w:ind w:firstLine="709"/>
              <w:jc w:val="both"/>
              <w:rPr>
                <w:bCs/>
                <w:sz w:val="28"/>
                <w:szCs w:val="28"/>
              </w:rPr>
            </w:pPr>
          </w:p>
        </w:tc>
        <w:tc>
          <w:tcPr>
            <w:tcW w:w="3398" w:type="dxa"/>
          </w:tcPr>
          <w:p w14:paraId="4976BBDE" w14:textId="77777777" w:rsidR="00A21B7D" w:rsidRPr="00A21B7D" w:rsidRDefault="00A21B7D" w:rsidP="00A21B7D">
            <w:pPr>
              <w:spacing w:line="360" w:lineRule="auto"/>
              <w:ind w:firstLine="709"/>
              <w:jc w:val="both"/>
              <w:rPr>
                <w:bCs/>
                <w:sz w:val="28"/>
                <w:szCs w:val="28"/>
              </w:rPr>
            </w:pPr>
          </w:p>
        </w:tc>
      </w:tr>
      <w:tr w:rsidR="00A21B7D" w:rsidRPr="00A21B7D" w14:paraId="7B670508" w14:textId="77777777" w:rsidTr="00A21B7D">
        <w:trPr>
          <w:jc w:val="center"/>
        </w:trPr>
        <w:tc>
          <w:tcPr>
            <w:tcW w:w="3398" w:type="dxa"/>
          </w:tcPr>
          <w:p w14:paraId="5F8D7C34" w14:textId="77777777" w:rsidR="00A21B7D" w:rsidRPr="00A21B7D" w:rsidRDefault="00A21B7D" w:rsidP="00A21B7D">
            <w:pPr>
              <w:spacing w:line="360" w:lineRule="auto"/>
              <w:ind w:firstLine="709"/>
              <w:jc w:val="both"/>
              <w:rPr>
                <w:bCs/>
                <w:sz w:val="28"/>
                <w:szCs w:val="28"/>
              </w:rPr>
            </w:pPr>
          </w:p>
        </w:tc>
        <w:tc>
          <w:tcPr>
            <w:tcW w:w="3398" w:type="dxa"/>
          </w:tcPr>
          <w:p w14:paraId="51E2C3B0" w14:textId="77777777" w:rsidR="00A21B7D" w:rsidRPr="00A21B7D" w:rsidRDefault="00A21B7D" w:rsidP="00A21B7D">
            <w:pPr>
              <w:spacing w:line="360" w:lineRule="auto"/>
              <w:ind w:firstLine="709"/>
              <w:jc w:val="both"/>
              <w:rPr>
                <w:bCs/>
                <w:sz w:val="28"/>
                <w:szCs w:val="28"/>
              </w:rPr>
            </w:pPr>
          </w:p>
        </w:tc>
      </w:tr>
    </w:tbl>
    <w:p w14:paraId="174A6965" w14:textId="77777777" w:rsidR="00EB6569" w:rsidRDefault="00EB6569" w:rsidP="0032544A">
      <w:pPr>
        <w:ind w:firstLine="709"/>
        <w:jc w:val="both"/>
        <w:rPr>
          <w:b/>
          <w:sz w:val="28"/>
          <w:szCs w:val="28"/>
        </w:rPr>
      </w:pPr>
    </w:p>
    <w:p w14:paraId="711E4A4D" w14:textId="0AE5AD41" w:rsidR="00A21B7D" w:rsidRPr="00A21B7D" w:rsidRDefault="00A21B7D" w:rsidP="00A21B7D">
      <w:pPr>
        <w:pStyle w:val="a6"/>
        <w:tabs>
          <w:tab w:val="left" w:pos="1134"/>
          <w:tab w:val="left" w:pos="1276"/>
        </w:tabs>
        <w:spacing w:line="360" w:lineRule="auto"/>
        <w:ind w:left="720"/>
        <w:jc w:val="both"/>
        <w:rPr>
          <w:b/>
          <w:sz w:val="28"/>
          <w:szCs w:val="28"/>
        </w:rPr>
      </w:pPr>
      <w:r>
        <w:rPr>
          <w:b/>
          <w:sz w:val="28"/>
          <w:szCs w:val="28"/>
        </w:rPr>
        <w:t>П</w:t>
      </w:r>
      <w:r w:rsidRPr="00A21B7D">
        <w:rPr>
          <w:b/>
          <w:sz w:val="28"/>
          <w:szCs w:val="28"/>
        </w:rPr>
        <w:t>римерная тематика контрольных работ:</w:t>
      </w:r>
    </w:p>
    <w:p w14:paraId="77B09106" w14:textId="0CCB7042" w:rsidR="00A21B7D" w:rsidRPr="00A21B7D" w:rsidRDefault="00A21B7D"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Миссия налоговой службы в современном обществе: приоритет сервисной или контрольной функции.</w:t>
      </w:r>
    </w:p>
    <w:p w14:paraId="3329C0D5"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Перспективы использования </w:t>
      </w:r>
      <w:proofErr w:type="spellStart"/>
      <w:r w:rsidRPr="00A21B7D">
        <w:rPr>
          <w:bCs/>
          <w:sz w:val="28"/>
          <w:szCs w:val="28"/>
        </w:rPr>
        <w:t>bloc-chain</w:t>
      </w:r>
      <w:proofErr w:type="spellEnd"/>
      <w:r w:rsidRPr="00A21B7D">
        <w:rPr>
          <w:bCs/>
          <w:sz w:val="28"/>
          <w:szCs w:val="28"/>
        </w:rPr>
        <w:t xml:space="preserve"> технологий в налоговом администрировании.</w:t>
      </w:r>
    </w:p>
    <w:p w14:paraId="5E18C746"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Партнерской модели взаимодействия налогоплательщиков и налоговых органов: миф или реальность. </w:t>
      </w:r>
    </w:p>
    <w:p w14:paraId="4497DE3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Необоснованная налоговая выгода и борьба с злоупотреблением правом налогоплательщика. </w:t>
      </w:r>
    </w:p>
    <w:p w14:paraId="4184F3A8"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Интернационализация уклонения от уплаты налогов с использованием криптовалют. </w:t>
      </w:r>
    </w:p>
    <w:p w14:paraId="3D0EB29C"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Институт консолидированных групп налогоплательщиков: выгоды бизнеса и (или) государства? </w:t>
      </w:r>
    </w:p>
    <w:p w14:paraId="6B3CBE5B"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Дробление бизнеса: обычные бизнес-процессы или минимизация налоговых обязательств. </w:t>
      </w:r>
    </w:p>
    <w:p w14:paraId="3160E9F4"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Проблемы распределения налогового бремени в современной </w:t>
      </w:r>
      <w:proofErr w:type="spellStart"/>
      <w:r w:rsidRPr="00A21B7D">
        <w:rPr>
          <w:bCs/>
          <w:sz w:val="28"/>
          <w:szCs w:val="28"/>
        </w:rPr>
        <w:t>глобализированной</w:t>
      </w:r>
      <w:proofErr w:type="spellEnd"/>
      <w:r w:rsidRPr="00A21B7D">
        <w:rPr>
          <w:bCs/>
          <w:sz w:val="28"/>
          <w:szCs w:val="28"/>
        </w:rPr>
        <w:t xml:space="preserve"> экономике. </w:t>
      </w:r>
    </w:p>
    <w:p w14:paraId="4204C91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Теневая экономика и проблемы уклонения от уплаты налогов. </w:t>
      </w:r>
    </w:p>
    <w:p w14:paraId="6702B857" w14:textId="58E5F982"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Предварительный налоговый контроль (</w:t>
      </w:r>
      <w:proofErr w:type="spellStart"/>
      <w:r w:rsidRPr="00A21B7D">
        <w:rPr>
          <w:bCs/>
          <w:sz w:val="28"/>
          <w:szCs w:val="28"/>
        </w:rPr>
        <w:t>Tax</w:t>
      </w:r>
      <w:proofErr w:type="spellEnd"/>
      <w:r w:rsidRPr="00A21B7D">
        <w:rPr>
          <w:bCs/>
          <w:sz w:val="28"/>
          <w:szCs w:val="28"/>
        </w:rPr>
        <w:t xml:space="preserve"> </w:t>
      </w:r>
      <w:proofErr w:type="spellStart"/>
      <w:r w:rsidRPr="00A21B7D">
        <w:rPr>
          <w:bCs/>
          <w:sz w:val="28"/>
          <w:szCs w:val="28"/>
        </w:rPr>
        <w:t>Ruling</w:t>
      </w:r>
      <w:proofErr w:type="spellEnd"/>
      <w:r w:rsidRPr="00A21B7D">
        <w:rPr>
          <w:bCs/>
          <w:sz w:val="28"/>
          <w:szCs w:val="28"/>
        </w:rPr>
        <w:t>): за и против.</w:t>
      </w:r>
    </w:p>
    <w:p w14:paraId="1FDD34F9" w14:textId="40FF8AF7" w:rsidR="009A12B5" w:rsidRDefault="009A12B5"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Налоговый мониторинг как инновационная форма налогового контроля.</w:t>
      </w:r>
    </w:p>
    <w:p w14:paraId="4500F16D" w14:textId="77777777" w:rsidR="00196AC3" w:rsidRDefault="00196AC3" w:rsidP="00196AC3">
      <w:pPr>
        <w:tabs>
          <w:tab w:val="left" w:pos="1134"/>
          <w:tab w:val="left" w:pos="1276"/>
        </w:tabs>
        <w:spacing w:line="360" w:lineRule="auto"/>
        <w:jc w:val="both"/>
        <w:rPr>
          <w:b/>
          <w:sz w:val="28"/>
          <w:szCs w:val="28"/>
        </w:rPr>
      </w:pPr>
    </w:p>
    <w:p w14:paraId="26830E7B" w14:textId="036496FC" w:rsidR="007D4703" w:rsidRPr="00196AC3" w:rsidRDefault="00533738" w:rsidP="00196AC3">
      <w:pPr>
        <w:tabs>
          <w:tab w:val="left" w:pos="1134"/>
          <w:tab w:val="left" w:pos="1276"/>
        </w:tabs>
        <w:spacing w:line="360" w:lineRule="auto"/>
        <w:ind w:firstLine="709"/>
        <w:jc w:val="both"/>
        <w:rPr>
          <w:b/>
          <w:sz w:val="28"/>
          <w:szCs w:val="28"/>
        </w:rPr>
      </w:pPr>
      <w:r w:rsidRPr="00196AC3">
        <w:rPr>
          <w:b/>
          <w:sz w:val="28"/>
          <w:szCs w:val="28"/>
        </w:rPr>
        <w:lastRenderedPageBreak/>
        <w:t>П</w:t>
      </w:r>
      <w:r w:rsidR="007D4703" w:rsidRPr="00196AC3">
        <w:rPr>
          <w:b/>
          <w:sz w:val="28"/>
          <w:szCs w:val="28"/>
        </w:rPr>
        <w:t>ример практико-ориентированного задания</w:t>
      </w:r>
    </w:p>
    <w:p w14:paraId="09E3A254" w14:textId="0CFE4F18" w:rsidR="00196AC3" w:rsidRPr="00533738" w:rsidRDefault="00196AC3" w:rsidP="00196AC3">
      <w:pPr>
        <w:pStyle w:val="a6"/>
        <w:tabs>
          <w:tab w:val="left" w:pos="1134"/>
          <w:tab w:val="left" w:pos="1276"/>
        </w:tabs>
        <w:spacing w:line="360" w:lineRule="auto"/>
        <w:ind w:left="0" w:firstLine="709"/>
        <w:jc w:val="both"/>
        <w:rPr>
          <w:sz w:val="28"/>
          <w:szCs w:val="28"/>
        </w:rPr>
      </w:pPr>
      <w:r w:rsidRPr="00533738">
        <w:rPr>
          <w:sz w:val="28"/>
          <w:szCs w:val="28"/>
        </w:rPr>
        <w:t xml:space="preserve">1. Налоговой проверкой 18 августа текущего года установлено, что налоговая база по налогу на прибыль организации «Лютик» за истекший налоговый период составила </w:t>
      </w:r>
      <w:r w:rsidR="00423344">
        <w:rPr>
          <w:sz w:val="28"/>
          <w:szCs w:val="28"/>
        </w:rPr>
        <w:t>20</w:t>
      </w:r>
      <w:r w:rsidRPr="00533738">
        <w:rPr>
          <w:sz w:val="28"/>
          <w:szCs w:val="28"/>
        </w:rPr>
        <w:t xml:space="preserve"> 100 000, а не </w:t>
      </w:r>
      <w:r w:rsidR="00423344">
        <w:rPr>
          <w:sz w:val="28"/>
          <w:szCs w:val="28"/>
        </w:rPr>
        <w:t>15</w:t>
      </w:r>
      <w:r w:rsidRPr="00533738">
        <w:rPr>
          <w:sz w:val="28"/>
          <w:szCs w:val="28"/>
        </w:rPr>
        <w:t xml:space="preserve"> 400 000, как указано в декларации. Наличие умысла в действиях налогоплательщика доказано. Налоговая декларация представлена 15 мая</w:t>
      </w:r>
      <w:r w:rsidR="00423344">
        <w:rPr>
          <w:sz w:val="28"/>
          <w:szCs w:val="28"/>
        </w:rPr>
        <w:t xml:space="preserve"> </w:t>
      </w:r>
      <w:r w:rsidR="00423344" w:rsidRPr="00533738">
        <w:rPr>
          <w:sz w:val="28"/>
          <w:szCs w:val="28"/>
        </w:rPr>
        <w:t>текущего года</w:t>
      </w:r>
      <w:r w:rsidRPr="00533738">
        <w:rPr>
          <w:sz w:val="28"/>
          <w:szCs w:val="28"/>
        </w:rPr>
        <w:t>. Налог, согласно данным, заявленным в декларации, уплачен своевременно.</w:t>
      </w:r>
    </w:p>
    <w:p w14:paraId="7CD73526" w14:textId="48DFB336" w:rsidR="00196AC3" w:rsidRPr="00196AC3" w:rsidRDefault="00196AC3" w:rsidP="00196AC3">
      <w:pPr>
        <w:pStyle w:val="a6"/>
        <w:tabs>
          <w:tab w:val="left" w:pos="1134"/>
          <w:tab w:val="left" w:pos="1276"/>
        </w:tabs>
        <w:spacing w:line="360" w:lineRule="auto"/>
        <w:ind w:left="0" w:firstLine="709"/>
        <w:jc w:val="both"/>
        <w:rPr>
          <w:i/>
          <w:iCs/>
          <w:sz w:val="28"/>
          <w:szCs w:val="28"/>
        </w:rPr>
      </w:pPr>
      <w:r w:rsidRPr="00196AC3">
        <w:rPr>
          <w:i/>
          <w:iCs/>
          <w:sz w:val="28"/>
          <w:szCs w:val="28"/>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w:t>
      </w:r>
      <w:r>
        <w:rPr>
          <w:i/>
          <w:iCs/>
          <w:sz w:val="28"/>
          <w:szCs w:val="28"/>
        </w:rPr>
        <w:t>7</w:t>
      </w:r>
      <w:r w:rsidRPr="00196AC3">
        <w:rPr>
          <w:i/>
          <w:iCs/>
          <w:sz w:val="28"/>
          <w:szCs w:val="28"/>
        </w:rPr>
        <w:t>,5 %.).</w:t>
      </w:r>
    </w:p>
    <w:p w14:paraId="671EDB54" w14:textId="77777777"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 xml:space="preserve"> 2. В результате внезапно возникших кадровых проблем ООО «Лютик» представило декларацию по НДС за второй квартал только 30 сентября 2020 года. Дата зафиксирована на почтовом штемпеле в момент отправки налогоплательщиком декларации по почте. При этом руководство организации пошло на такой шаг исключительно из мотивации, что необходимо любым способом выполнить обязанность по представлению декларации для избежания еще больших штрафных санкций. Руководству ООО «Лютик» было известно, что организация обязана направлять декларацию по электронным каналам связи.</w:t>
      </w:r>
    </w:p>
    <w:p w14:paraId="25D10E58" w14:textId="7349C793"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7,5 %.).</w:t>
      </w:r>
    </w:p>
    <w:p w14:paraId="25037FF3" w14:textId="77777777" w:rsidR="009F112B" w:rsidRDefault="009F112B" w:rsidP="00196AC3">
      <w:pPr>
        <w:pStyle w:val="a6"/>
        <w:tabs>
          <w:tab w:val="left" w:pos="1134"/>
          <w:tab w:val="left" w:pos="1276"/>
        </w:tabs>
        <w:spacing w:line="360" w:lineRule="auto"/>
        <w:ind w:left="0" w:firstLine="709"/>
        <w:jc w:val="both"/>
        <w:rPr>
          <w:b/>
          <w:sz w:val="28"/>
          <w:szCs w:val="28"/>
        </w:rPr>
      </w:pPr>
    </w:p>
    <w:p w14:paraId="13E97E58" w14:textId="2C3915BB" w:rsidR="00196AC3" w:rsidRPr="00533738" w:rsidRDefault="00196AC3" w:rsidP="00196AC3">
      <w:pPr>
        <w:pStyle w:val="a6"/>
        <w:tabs>
          <w:tab w:val="left" w:pos="1134"/>
          <w:tab w:val="left" w:pos="1276"/>
        </w:tabs>
        <w:spacing w:line="360" w:lineRule="auto"/>
        <w:ind w:left="0" w:firstLine="709"/>
        <w:jc w:val="both"/>
        <w:rPr>
          <w:b/>
          <w:sz w:val="28"/>
          <w:szCs w:val="28"/>
        </w:rPr>
      </w:pPr>
      <w:r w:rsidRPr="00533738">
        <w:rPr>
          <w:b/>
          <w:sz w:val="28"/>
          <w:szCs w:val="28"/>
        </w:rPr>
        <w:t xml:space="preserve">Пример ситуационной задачи </w:t>
      </w:r>
    </w:p>
    <w:p w14:paraId="733738AD" w14:textId="5D55932F" w:rsidR="00533738" w:rsidRP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1. Организацией «Микс» было сдано платежное поручение на полную</w:t>
      </w:r>
      <w:r w:rsidR="00196AC3" w:rsidRPr="00196AC3">
        <w:rPr>
          <w:sz w:val="28"/>
          <w:szCs w:val="28"/>
        </w:rPr>
        <w:t xml:space="preserve"> </w:t>
      </w:r>
      <w:r w:rsidRPr="00196AC3">
        <w:rPr>
          <w:sz w:val="28"/>
          <w:szCs w:val="28"/>
        </w:rPr>
        <w:t>сумму налога и в срок, но из-за неплатежеспособности банка налог не</w:t>
      </w:r>
      <w:r w:rsidR="00196AC3" w:rsidRPr="00196AC3">
        <w:rPr>
          <w:sz w:val="28"/>
          <w:szCs w:val="28"/>
        </w:rPr>
        <w:t xml:space="preserve"> </w:t>
      </w:r>
      <w:r w:rsidRPr="00196AC3">
        <w:rPr>
          <w:sz w:val="28"/>
          <w:szCs w:val="28"/>
        </w:rPr>
        <w:t xml:space="preserve">поступил в соответствующий бюджет бюджетной системы. Налоговый орган потребовал от </w:t>
      </w:r>
      <w:r w:rsidRPr="00196AC3">
        <w:rPr>
          <w:sz w:val="28"/>
          <w:szCs w:val="28"/>
        </w:rPr>
        <w:lastRenderedPageBreak/>
        <w:t>организации повторно сдать платежное поручение в другой</w:t>
      </w:r>
      <w:r w:rsidR="00196AC3" w:rsidRPr="00196AC3">
        <w:rPr>
          <w:sz w:val="28"/>
          <w:szCs w:val="28"/>
        </w:rPr>
        <w:t xml:space="preserve"> </w:t>
      </w:r>
      <w:r w:rsidRPr="00196AC3">
        <w:rPr>
          <w:sz w:val="28"/>
          <w:szCs w:val="28"/>
        </w:rPr>
        <w:t>банк к другому расчетному счету. При отказе налогоплательщика</w:t>
      </w:r>
      <w:r w:rsidR="00196AC3" w:rsidRPr="00196AC3">
        <w:rPr>
          <w:sz w:val="28"/>
          <w:szCs w:val="28"/>
        </w:rPr>
        <w:t xml:space="preserve"> </w:t>
      </w:r>
      <w:r w:rsidRPr="00196AC3">
        <w:rPr>
          <w:sz w:val="28"/>
          <w:szCs w:val="28"/>
        </w:rPr>
        <w:t>подчиниться этим требованиям налоговый орган самостоятельно выставил</w:t>
      </w:r>
      <w:r w:rsidR="00196AC3" w:rsidRPr="00196AC3">
        <w:rPr>
          <w:sz w:val="28"/>
          <w:szCs w:val="28"/>
        </w:rPr>
        <w:t xml:space="preserve"> </w:t>
      </w:r>
      <w:r w:rsidRPr="00196AC3">
        <w:rPr>
          <w:sz w:val="28"/>
          <w:szCs w:val="28"/>
        </w:rPr>
        <w:t>платежное поручение к расчетному счету налогоплательщика открытом в</w:t>
      </w:r>
      <w:r w:rsidR="00196AC3" w:rsidRPr="00196AC3">
        <w:rPr>
          <w:sz w:val="28"/>
          <w:szCs w:val="28"/>
        </w:rPr>
        <w:t xml:space="preserve"> </w:t>
      </w:r>
      <w:r w:rsidRPr="00196AC3">
        <w:rPr>
          <w:sz w:val="28"/>
          <w:szCs w:val="28"/>
        </w:rPr>
        <w:t>другом банке. Правомерны ли действия налогового органа?</w:t>
      </w:r>
    </w:p>
    <w:p w14:paraId="60585BB7" w14:textId="77777777" w:rsid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2. Правомерно ли предъявление претензий ИФНС России к Иванову</w:t>
      </w:r>
      <w:r w:rsidR="00196AC3" w:rsidRPr="00196AC3">
        <w:rPr>
          <w:sz w:val="28"/>
          <w:szCs w:val="28"/>
        </w:rPr>
        <w:t xml:space="preserve"> </w:t>
      </w:r>
      <w:r w:rsidRPr="00196AC3">
        <w:rPr>
          <w:sz w:val="28"/>
          <w:szCs w:val="28"/>
        </w:rPr>
        <w:t>И.И. - плательщику налога на имущество физических лиц предшествующие три года, если налоговый орган ранее не направлял</w:t>
      </w:r>
      <w:r w:rsidR="00196AC3" w:rsidRPr="00196AC3">
        <w:rPr>
          <w:sz w:val="28"/>
          <w:szCs w:val="28"/>
        </w:rPr>
        <w:t xml:space="preserve"> </w:t>
      </w:r>
      <w:r w:rsidRPr="00196AC3">
        <w:rPr>
          <w:sz w:val="28"/>
          <w:szCs w:val="28"/>
        </w:rPr>
        <w:t>Иванову И.И. уведомление (или извещение) об уплате налога?</w:t>
      </w:r>
    </w:p>
    <w:p w14:paraId="61547715" w14:textId="77777777" w:rsidR="009A12B5" w:rsidRPr="00EB6569" w:rsidRDefault="009A12B5" w:rsidP="009A12B5">
      <w:pPr>
        <w:jc w:val="both"/>
        <w:rPr>
          <w:b/>
          <w:sz w:val="18"/>
          <w:szCs w:val="18"/>
        </w:rPr>
      </w:pPr>
    </w:p>
    <w:p w14:paraId="23785180" w14:textId="05BDBA42" w:rsidR="001F0960" w:rsidRPr="00051778" w:rsidRDefault="001F0960" w:rsidP="001923B8">
      <w:pPr>
        <w:pStyle w:val="a6"/>
        <w:ind w:left="0" w:firstLine="709"/>
        <w:jc w:val="both"/>
        <w:outlineLvl w:val="0"/>
        <w:rPr>
          <w:b/>
          <w:sz w:val="28"/>
          <w:szCs w:val="28"/>
        </w:rPr>
      </w:pPr>
      <w:bookmarkStart w:id="19" w:name="_Toc122307160"/>
      <w:bookmarkStart w:id="20" w:name="_Toc122307327"/>
      <w:r w:rsidRPr="00051778">
        <w:rPr>
          <w:b/>
          <w:sz w:val="28"/>
          <w:szCs w:val="28"/>
        </w:rPr>
        <w:t xml:space="preserve">7. </w:t>
      </w:r>
      <w:r w:rsidR="001923B8" w:rsidRPr="001923B8">
        <w:rPr>
          <w:b/>
          <w:sz w:val="28"/>
          <w:szCs w:val="28"/>
        </w:rPr>
        <w:t>Фонд оценочных средств для проведения промежуточной аттестации обучающихся по дисциплине</w:t>
      </w:r>
      <w:bookmarkEnd w:id="19"/>
      <w:bookmarkEnd w:id="20"/>
    </w:p>
    <w:p w14:paraId="59DB727E" w14:textId="05A3F5BD" w:rsidR="001F0960" w:rsidRPr="00E23B66" w:rsidRDefault="001F0960" w:rsidP="001923B8">
      <w:pPr>
        <w:keepNext/>
        <w:keepLines/>
        <w:spacing w:before="120" w:after="120"/>
        <w:ind w:firstLine="709"/>
        <w:jc w:val="both"/>
        <w:rPr>
          <w:b/>
          <w:bCs/>
          <w:sz w:val="28"/>
          <w:szCs w:val="28"/>
        </w:rPr>
      </w:pPr>
      <w:bookmarkStart w:id="21" w:name="_Toc423080111"/>
      <w:bookmarkStart w:id="22" w:name="_Toc506804995"/>
      <w:r w:rsidRPr="00E23B66">
        <w:rPr>
          <w:b/>
          <w:bCs/>
          <w:sz w:val="28"/>
          <w:szCs w:val="28"/>
        </w:rPr>
        <w:t xml:space="preserve">7.1. </w:t>
      </w:r>
      <w:bookmarkEnd w:id="21"/>
      <w:bookmarkEnd w:id="22"/>
      <w:r w:rsidR="001923B8" w:rsidRPr="001923B8">
        <w:rPr>
          <w:b/>
          <w:bCs/>
          <w:sz w:val="28"/>
          <w:szCs w:val="28"/>
        </w:rPr>
        <w:t>Перечень компетенций, формируемых в процессе освоения дисциплины.</w:t>
      </w:r>
    </w:p>
    <w:p w14:paraId="439E86E1" w14:textId="59CBC4FD" w:rsidR="008E412B" w:rsidRDefault="001923B8" w:rsidP="007D4703">
      <w:pPr>
        <w:spacing w:line="360" w:lineRule="auto"/>
        <w:ind w:firstLine="709"/>
        <w:jc w:val="both"/>
        <w:rPr>
          <w:sz w:val="28"/>
          <w:szCs w:val="28"/>
        </w:rPr>
      </w:pPr>
      <w:r w:rsidRPr="001923B8">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528DC966" w14:textId="7B6B4890" w:rsidR="001923B8" w:rsidRDefault="001923B8" w:rsidP="001F0960">
      <w:pPr>
        <w:ind w:firstLine="709"/>
        <w:jc w:val="both"/>
        <w:rPr>
          <w:b/>
          <w:bCs/>
          <w:sz w:val="28"/>
          <w:szCs w:val="28"/>
        </w:rPr>
      </w:pPr>
      <w:r w:rsidRPr="001923B8">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5DCBBC37" w14:textId="6EB06777" w:rsidR="0077070B" w:rsidRPr="0077070B" w:rsidRDefault="0077070B" w:rsidP="0077070B">
      <w:pPr>
        <w:ind w:firstLine="709"/>
        <w:jc w:val="right"/>
        <w:rPr>
          <w:bCs/>
          <w:sz w:val="28"/>
          <w:szCs w:val="28"/>
        </w:rPr>
      </w:pPr>
      <w:r w:rsidRPr="0077070B">
        <w:rPr>
          <w:bCs/>
          <w:sz w:val="28"/>
          <w:szCs w:val="28"/>
        </w:rPr>
        <w:t>Таблица 5</w:t>
      </w:r>
    </w:p>
    <w:p w14:paraId="0E439537" w14:textId="77777777" w:rsidR="001923B8" w:rsidRPr="00EB6569" w:rsidRDefault="001923B8" w:rsidP="001F0960">
      <w:pPr>
        <w:ind w:firstLine="709"/>
        <w:jc w:val="both"/>
        <w:rPr>
          <w:sz w:val="14"/>
          <w:szCs w:val="14"/>
        </w:rPr>
      </w:pPr>
    </w:p>
    <w:tbl>
      <w:tblPr>
        <w:tblStyle w:val="a8"/>
        <w:tblW w:w="10314" w:type="dxa"/>
        <w:tblLayout w:type="fixed"/>
        <w:tblLook w:val="04A0" w:firstRow="1" w:lastRow="0" w:firstColumn="1" w:lastColumn="0" w:noHBand="0" w:noVBand="1"/>
      </w:tblPr>
      <w:tblGrid>
        <w:gridCol w:w="2552"/>
        <w:gridCol w:w="2263"/>
        <w:gridCol w:w="2097"/>
        <w:gridCol w:w="3402"/>
      </w:tblGrid>
      <w:tr w:rsidR="001F0960" w:rsidRPr="005263BC" w14:paraId="062D3BF3" w14:textId="77777777" w:rsidTr="006E1B9E">
        <w:tc>
          <w:tcPr>
            <w:tcW w:w="2552" w:type="dxa"/>
            <w:vAlign w:val="center"/>
          </w:tcPr>
          <w:p w14:paraId="6852FB76" w14:textId="1781109B" w:rsidR="001F0960" w:rsidRPr="007D4703" w:rsidRDefault="001F0960" w:rsidP="005263BC">
            <w:pPr>
              <w:jc w:val="center"/>
              <w:rPr>
                <w:sz w:val="24"/>
                <w:szCs w:val="24"/>
              </w:rPr>
            </w:pPr>
            <w:r w:rsidRPr="007D4703">
              <w:rPr>
                <w:sz w:val="24"/>
                <w:szCs w:val="24"/>
              </w:rPr>
              <w:t>Наименование компетенции</w:t>
            </w:r>
          </w:p>
        </w:tc>
        <w:tc>
          <w:tcPr>
            <w:tcW w:w="2263" w:type="dxa"/>
            <w:vAlign w:val="center"/>
          </w:tcPr>
          <w:p w14:paraId="5285DBD2" w14:textId="61FC0126" w:rsidR="001F0960" w:rsidRPr="007D4703" w:rsidRDefault="001F0960" w:rsidP="005263BC">
            <w:pPr>
              <w:jc w:val="center"/>
              <w:rPr>
                <w:sz w:val="24"/>
                <w:szCs w:val="24"/>
              </w:rPr>
            </w:pPr>
            <w:r w:rsidRPr="007D4703">
              <w:rPr>
                <w:sz w:val="24"/>
                <w:szCs w:val="24"/>
              </w:rPr>
              <w:t>Наименование индикаторов достижения компетенции</w:t>
            </w:r>
          </w:p>
        </w:tc>
        <w:tc>
          <w:tcPr>
            <w:tcW w:w="2097" w:type="dxa"/>
            <w:vAlign w:val="center"/>
          </w:tcPr>
          <w:p w14:paraId="744EEE16" w14:textId="7DF266FE" w:rsidR="001F0960" w:rsidRPr="007D4703" w:rsidRDefault="001F0960" w:rsidP="005263BC">
            <w:pPr>
              <w:jc w:val="center"/>
              <w:rPr>
                <w:sz w:val="24"/>
                <w:szCs w:val="24"/>
              </w:rPr>
            </w:pPr>
            <w:r w:rsidRPr="007D4703">
              <w:rPr>
                <w:sz w:val="24"/>
                <w:szCs w:val="24"/>
              </w:rPr>
              <w:t>Результаты обучения (умения и знания), соотнесенные с индикаторами достижения компетенции</w:t>
            </w:r>
          </w:p>
        </w:tc>
        <w:tc>
          <w:tcPr>
            <w:tcW w:w="3402" w:type="dxa"/>
            <w:vAlign w:val="center"/>
          </w:tcPr>
          <w:p w14:paraId="1310CA4A" w14:textId="77777777" w:rsidR="001F0960" w:rsidRPr="007D4703" w:rsidRDefault="001F0960" w:rsidP="005263BC">
            <w:pPr>
              <w:jc w:val="center"/>
              <w:rPr>
                <w:sz w:val="24"/>
                <w:szCs w:val="24"/>
              </w:rPr>
            </w:pPr>
            <w:r w:rsidRPr="007D4703">
              <w:rPr>
                <w:sz w:val="24"/>
                <w:szCs w:val="24"/>
              </w:rPr>
              <w:t>Типовые контрольные задания</w:t>
            </w:r>
          </w:p>
        </w:tc>
      </w:tr>
      <w:tr w:rsidR="006E1B9E" w:rsidRPr="005263BC" w14:paraId="458DA481" w14:textId="77777777" w:rsidTr="00EB6569">
        <w:tc>
          <w:tcPr>
            <w:tcW w:w="2552" w:type="dxa"/>
            <w:vMerge w:val="restart"/>
          </w:tcPr>
          <w:p w14:paraId="2B6115BF" w14:textId="7639EB60" w:rsidR="006E1B9E" w:rsidRPr="007D4703" w:rsidRDefault="006E1B9E" w:rsidP="006E1B9E">
            <w:pPr>
              <w:jc w:val="both"/>
              <w:rPr>
                <w:sz w:val="24"/>
                <w:szCs w:val="24"/>
              </w:rPr>
            </w:pPr>
            <w:r w:rsidRPr="007D4703">
              <w:rPr>
                <w:sz w:val="24"/>
                <w:szCs w:val="24"/>
              </w:rPr>
              <w:t>ПКН-1</w:t>
            </w:r>
            <w:r w:rsidRPr="007D4703">
              <w:rPr>
                <w:sz w:val="24"/>
                <w:szCs w:val="24"/>
              </w:rPr>
              <w:tab/>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3" w:type="dxa"/>
          </w:tcPr>
          <w:p w14:paraId="468BF8E2" w14:textId="53365B3C" w:rsidR="006E1B9E" w:rsidRPr="007D4703" w:rsidRDefault="006E1B9E" w:rsidP="006E1B9E">
            <w:pPr>
              <w:jc w:val="both"/>
              <w:rPr>
                <w:sz w:val="24"/>
                <w:szCs w:val="24"/>
              </w:rPr>
            </w:pPr>
            <w:r w:rsidRPr="007D470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7D4703">
              <w:rPr>
                <w:sz w:val="24"/>
                <w:szCs w:val="24"/>
              </w:rPr>
              <w:lastRenderedPageBreak/>
              <w:t>экономических явлений и процессов.</w:t>
            </w:r>
          </w:p>
        </w:tc>
        <w:tc>
          <w:tcPr>
            <w:tcW w:w="2097" w:type="dxa"/>
          </w:tcPr>
          <w:p w14:paraId="68BDE425" w14:textId="44DD5CE2"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Знать: </w:t>
            </w:r>
            <w:r w:rsidRPr="007D4703">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7B4130C0" w14:textId="77777777" w:rsidR="006E1B9E" w:rsidRPr="007D4703" w:rsidRDefault="006E1B9E" w:rsidP="006E1B9E">
            <w:pPr>
              <w:tabs>
                <w:tab w:val="left" w:pos="540"/>
              </w:tabs>
              <w:contextualSpacing/>
              <w:jc w:val="both"/>
              <w:rPr>
                <w:b/>
                <w:bCs/>
                <w:sz w:val="24"/>
                <w:szCs w:val="24"/>
              </w:rPr>
            </w:pPr>
          </w:p>
          <w:p w14:paraId="57E64D83"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применять и использовать на практике знания, отражающие содержание категорий</w:t>
            </w:r>
          </w:p>
          <w:p w14:paraId="02D7CE4C" w14:textId="39386DE9" w:rsidR="006E1B9E" w:rsidRPr="007D4703" w:rsidRDefault="006E1B9E" w:rsidP="006E1B9E">
            <w:pPr>
              <w:jc w:val="both"/>
              <w:rPr>
                <w:sz w:val="24"/>
                <w:szCs w:val="24"/>
              </w:rPr>
            </w:pPr>
            <w:r w:rsidRPr="007D4703">
              <w:rPr>
                <w:sz w:val="24"/>
                <w:szCs w:val="24"/>
              </w:rPr>
              <w:t>налогообложения и понятийного аппарата налогового администрирования.</w:t>
            </w:r>
          </w:p>
        </w:tc>
        <w:tc>
          <w:tcPr>
            <w:tcW w:w="3402" w:type="dxa"/>
          </w:tcPr>
          <w:p w14:paraId="5DD9EEEC" w14:textId="77777777" w:rsidR="00D65CD7" w:rsidRPr="007D4703" w:rsidRDefault="00D65CD7" w:rsidP="00D65CD7">
            <w:pPr>
              <w:jc w:val="both"/>
              <w:rPr>
                <w:sz w:val="24"/>
                <w:szCs w:val="24"/>
              </w:rPr>
            </w:pPr>
            <w:r w:rsidRPr="007D4703">
              <w:rPr>
                <w:b/>
                <w:bCs/>
                <w:sz w:val="24"/>
                <w:szCs w:val="24"/>
              </w:rPr>
              <w:lastRenderedPageBreak/>
              <w:t>Вопрос 1.</w:t>
            </w:r>
            <w:r w:rsidRPr="007D4703">
              <w:rPr>
                <w:sz w:val="24"/>
                <w:szCs w:val="24"/>
              </w:rPr>
              <w:t xml:space="preserve"> Раскройте сущность задач, функций и принципов построения системы налогового администрирования.</w:t>
            </w:r>
          </w:p>
          <w:p w14:paraId="0CAFBD50" w14:textId="77777777" w:rsidR="00D65CD7" w:rsidRPr="007D4703" w:rsidRDefault="00D65CD7" w:rsidP="00D65CD7">
            <w:pPr>
              <w:jc w:val="both"/>
              <w:rPr>
                <w:sz w:val="24"/>
                <w:szCs w:val="24"/>
              </w:rPr>
            </w:pPr>
            <w:r w:rsidRPr="007D4703">
              <w:rPr>
                <w:b/>
                <w:bCs/>
                <w:sz w:val="24"/>
                <w:szCs w:val="24"/>
              </w:rPr>
              <w:t>Вопрос 2.</w:t>
            </w:r>
            <w:r w:rsidRPr="007D4703">
              <w:rPr>
                <w:sz w:val="24"/>
                <w:szCs w:val="24"/>
              </w:rPr>
              <w:t xml:space="preserve"> Охарактеризуйте условия возникновения, изменения и прекращения обязанности по уплате налога, сбора, страхового взноса.</w:t>
            </w:r>
          </w:p>
          <w:p w14:paraId="2C11E512" w14:textId="4CFE56EA" w:rsidR="006E1B9E" w:rsidRPr="007D4703" w:rsidRDefault="00D65CD7" w:rsidP="00D65CD7">
            <w:pPr>
              <w:jc w:val="both"/>
              <w:rPr>
                <w:sz w:val="24"/>
                <w:szCs w:val="24"/>
              </w:rPr>
            </w:pPr>
            <w:r w:rsidRPr="007D4703">
              <w:rPr>
                <w:b/>
                <w:bCs/>
                <w:sz w:val="24"/>
                <w:szCs w:val="24"/>
              </w:rPr>
              <w:t>Задание.</w:t>
            </w:r>
            <w:r w:rsidRPr="007D4703">
              <w:rPr>
                <w:sz w:val="24"/>
                <w:szCs w:val="24"/>
              </w:rPr>
              <w:t xml:space="preserve"> Организация налогоплательщик, находясь в режиме налогового мониторинга, представила </w:t>
            </w:r>
            <w:r w:rsidRPr="007D4703">
              <w:rPr>
                <w:sz w:val="24"/>
                <w:szCs w:val="24"/>
              </w:rPr>
              <w:lastRenderedPageBreak/>
              <w:t>налоговые декларации по налогу на добавленную стоимость и акцизам, в которых заявлено право на возмещение налога. Вправе ли налоговые органы проводить налоговые проверки в этих случаях?</w:t>
            </w:r>
          </w:p>
        </w:tc>
      </w:tr>
      <w:tr w:rsidR="006E1B9E" w:rsidRPr="005263BC" w14:paraId="4C4DB9D7" w14:textId="77777777" w:rsidTr="00EB6569">
        <w:tc>
          <w:tcPr>
            <w:tcW w:w="2552" w:type="dxa"/>
            <w:vMerge/>
          </w:tcPr>
          <w:p w14:paraId="5BDB14A3" w14:textId="77777777" w:rsidR="006E1B9E" w:rsidRPr="007D4703" w:rsidRDefault="006E1B9E" w:rsidP="006E1B9E">
            <w:pPr>
              <w:jc w:val="both"/>
              <w:rPr>
                <w:sz w:val="24"/>
                <w:szCs w:val="24"/>
              </w:rPr>
            </w:pPr>
          </w:p>
        </w:tc>
        <w:tc>
          <w:tcPr>
            <w:tcW w:w="2263" w:type="dxa"/>
          </w:tcPr>
          <w:p w14:paraId="7EB38DAC" w14:textId="0C1CE9EA" w:rsidR="006E1B9E" w:rsidRPr="007D4703" w:rsidRDefault="006E1B9E" w:rsidP="006E1B9E">
            <w:pPr>
              <w:jc w:val="both"/>
              <w:rPr>
                <w:sz w:val="24"/>
                <w:szCs w:val="24"/>
              </w:rPr>
            </w:pPr>
            <w:r w:rsidRPr="007D470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097" w:type="dxa"/>
          </w:tcPr>
          <w:p w14:paraId="041FA92C" w14:textId="77777777" w:rsidR="006E1B9E" w:rsidRPr="007D4703" w:rsidRDefault="006E1B9E" w:rsidP="006E1B9E">
            <w:pPr>
              <w:shd w:val="clear" w:color="auto" w:fill="FFFFFF"/>
              <w:jc w:val="both"/>
              <w:rPr>
                <w:b/>
                <w:bCs/>
                <w:sz w:val="24"/>
                <w:szCs w:val="24"/>
              </w:rPr>
            </w:pPr>
            <w:r w:rsidRPr="007D4703">
              <w:rPr>
                <w:b/>
                <w:bCs/>
                <w:sz w:val="24"/>
                <w:szCs w:val="24"/>
              </w:rPr>
              <w:t xml:space="preserve">Знать: </w:t>
            </w:r>
            <w:r w:rsidRPr="007D4703">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494F053B" w14:textId="4DA99E7A" w:rsidR="006E1B9E" w:rsidRPr="007D4703" w:rsidRDefault="006E1B9E" w:rsidP="006E1B9E">
            <w:pPr>
              <w:shd w:val="clear" w:color="auto" w:fill="FFFFFF"/>
              <w:jc w:val="both"/>
              <w:rPr>
                <w:sz w:val="24"/>
                <w:szCs w:val="24"/>
              </w:rPr>
            </w:pPr>
            <w:r w:rsidRPr="007D4703">
              <w:rPr>
                <w:b/>
                <w:bCs/>
                <w:sz w:val="24"/>
                <w:szCs w:val="24"/>
              </w:rPr>
              <w:t xml:space="preserve">Уметь: </w:t>
            </w:r>
            <w:r w:rsidRPr="007D4703">
              <w:rPr>
                <w:sz w:val="24"/>
                <w:szCs w:val="24"/>
              </w:rPr>
              <w:t>применять аналитический инструментарий для оценки эффективности системы налогового администрирования, а также оценки взаимосвязи с другими процессами, происходящими в обществе и экономики.</w:t>
            </w:r>
          </w:p>
        </w:tc>
        <w:tc>
          <w:tcPr>
            <w:tcW w:w="3402" w:type="dxa"/>
          </w:tcPr>
          <w:p w14:paraId="50447C85"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Перечислите основные направления взаимодействия налоговых и правоохранительных органов при проведении выездных налоговых проверок.</w:t>
            </w:r>
          </w:p>
          <w:p w14:paraId="280CFBEC" w14:textId="700ECA0C" w:rsidR="002426CC" w:rsidRPr="007D4703" w:rsidRDefault="00D65CD7"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sz w:val="24"/>
                <w:szCs w:val="24"/>
              </w:rPr>
              <w:t xml:space="preserve"> </w:t>
            </w:r>
            <w:r w:rsidR="002426CC" w:rsidRPr="007D4703">
              <w:rPr>
                <w:rFonts w:eastAsia="Calibri"/>
                <w:bCs/>
                <w:sz w:val="24"/>
                <w:szCs w:val="24"/>
                <w:lang w:eastAsia="en-US"/>
              </w:rPr>
              <w:t xml:space="preserve">Перечислите критерии оценки эффективности налогового администрирования.  </w:t>
            </w:r>
          </w:p>
          <w:p w14:paraId="77888B1C" w14:textId="34BA917E" w:rsidR="006E1B9E" w:rsidRPr="007D4703" w:rsidRDefault="00D65CD7" w:rsidP="00D65CD7">
            <w:pPr>
              <w:widowControl/>
              <w:autoSpaceDE/>
              <w:autoSpaceDN/>
              <w:adjustRightInd/>
              <w:jc w:val="both"/>
              <w:rPr>
                <w:rFonts w:eastAsia="Calibri"/>
                <w:sz w:val="24"/>
                <w:szCs w:val="24"/>
                <w:lang w:eastAsia="en-US"/>
              </w:rPr>
            </w:pPr>
            <w:r w:rsidRPr="007D4703">
              <w:rPr>
                <w:b/>
                <w:sz w:val="24"/>
                <w:szCs w:val="24"/>
              </w:rPr>
              <w:t>Задание.</w:t>
            </w:r>
            <w:r w:rsidRPr="007D4703">
              <w:rPr>
                <w:sz w:val="24"/>
                <w:szCs w:val="24"/>
              </w:rPr>
              <w:t xml:space="preserve"> Налоговой проверкой от 30 августа текущего года установлено, что индивидуальный предприниматель, получил доход за истекший год 5000 тыс. руб. В налоговой декларации, представленной в ИФНС 15 июля текущего года, доход определен в сумме 2600 тыс. руб.; налог с указанной в декларации суммы уплачен своевременно. Ставка рефинансирования ЦБ РФ 8%. 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w:t>
            </w:r>
          </w:p>
        </w:tc>
      </w:tr>
      <w:tr w:rsidR="006E1B9E" w:rsidRPr="005263BC" w14:paraId="4F117B9E" w14:textId="77777777" w:rsidTr="00EB6569">
        <w:trPr>
          <w:trHeight w:val="3680"/>
        </w:trPr>
        <w:tc>
          <w:tcPr>
            <w:tcW w:w="2552" w:type="dxa"/>
            <w:vMerge/>
          </w:tcPr>
          <w:p w14:paraId="6CCC9416" w14:textId="77777777" w:rsidR="006E1B9E" w:rsidRPr="007D4703" w:rsidRDefault="006E1B9E" w:rsidP="006E1B9E">
            <w:pPr>
              <w:jc w:val="both"/>
              <w:rPr>
                <w:sz w:val="24"/>
                <w:szCs w:val="24"/>
              </w:rPr>
            </w:pPr>
          </w:p>
        </w:tc>
        <w:tc>
          <w:tcPr>
            <w:tcW w:w="2263" w:type="dxa"/>
          </w:tcPr>
          <w:p w14:paraId="7F5A09F9" w14:textId="4C467D57" w:rsidR="006E1B9E" w:rsidRPr="007D4703" w:rsidRDefault="006E1B9E" w:rsidP="006E1B9E">
            <w:pPr>
              <w:jc w:val="both"/>
              <w:rPr>
                <w:sz w:val="24"/>
                <w:szCs w:val="24"/>
              </w:rPr>
            </w:pPr>
            <w:r w:rsidRPr="007D4703">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097" w:type="dxa"/>
          </w:tcPr>
          <w:p w14:paraId="03DF28F0" w14:textId="77777777" w:rsidR="006E1B9E" w:rsidRPr="007D4703" w:rsidRDefault="006E1B9E" w:rsidP="006E1B9E">
            <w:pPr>
              <w:shd w:val="clear" w:color="auto" w:fill="FFFFFF"/>
              <w:jc w:val="both"/>
              <w:rPr>
                <w:sz w:val="24"/>
                <w:szCs w:val="24"/>
              </w:rPr>
            </w:pPr>
            <w:r w:rsidRPr="007D4703">
              <w:rPr>
                <w:sz w:val="24"/>
                <w:szCs w:val="24"/>
              </w:rPr>
              <w:t>Знать: общие закономерности и тенденции развития налогового администрирования в Российской Федерации и тенденции развития методов налогового контроля исходя из зарубежного опыта расширенного взаимодействия налогоплательщиков и налоговых органов.</w:t>
            </w:r>
          </w:p>
          <w:p w14:paraId="233232F7" w14:textId="77777777" w:rsidR="006E1B9E" w:rsidRPr="007D4703" w:rsidRDefault="006E1B9E" w:rsidP="006E1B9E">
            <w:pPr>
              <w:shd w:val="clear" w:color="auto" w:fill="FFFFFF"/>
              <w:jc w:val="both"/>
              <w:rPr>
                <w:sz w:val="24"/>
                <w:szCs w:val="24"/>
              </w:rPr>
            </w:pPr>
            <w:r w:rsidRPr="007D4703">
              <w:rPr>
                <w:sz w:val="24"/>
                <w:szCs w:val="24"/>
              </w:rPr>
              <w:t>Уметь: применять аналитический инструментарий оценки результативности развития отечественной системы налогового администрирования, в том числе с учетом применения международного опыта методики оценки результативности</w:t>
            </w:r>
          </w:p>
          <w:p w14:paraId="3C3D8A92" w14:textId="57D9F4E9" w:rsidR="006E1B9E" w:rsidRPr="007D4703" w:rsidRDefault="006E1B9E" w:rsidP="006E1B9E">
            <w:pPr>
              <w:shd w:val="clear" w:color="auto" w:fill="FFFFFF"/>
              <w:jc w:val="both"/>
              <w:rPr>
                <w:sz w:val="24"/>
                <w:szCs w:val="24"/>
              </w:rPr>
            </w:pPr>
            <w:r w:rsidRPr="007D4703">
              <w:rPr>
                <w:sz w:val="24"/>
                <w:szCs w:val="24"/>
              </w:rPr>
              <w:t>налогового администрирования.</w:t>
            </w:r>
          </w:p>
        </w:tc>
        <w:tc>
          <w:tcPr>
            <w:tcW w:w="3402" w:type="dxa"/>
          </w:tcPr>
          <w:p w14:paraId="2AFD0BCB" w14:textId="77777777" w:rsidR="00D65CD7" w:rsidRPr="007D4703" w:rsidRDefault="00D65CD7" w:rsidP="00D65CD7">
            <w:pPr>
              <w:tabs>
                <w:tab w:val="left" w:pos="993"/>
              </w:tabs>
              <w:jc w:val="both"/>
              <w:rPr>
                <w:sz w:val="24"/>
                <w:szCs w:val="24"/>
              </w:rPr>
            </w:pPr>
            <w:r w:rsidRPr="007D4703">
              <w:rPr>
                <w:rFonts w:eastAsia="Calibri"/>
                <w:b/>
                <w:sz w:val="24"/>
                <w:szCs w:val="24"/>
                <w:lang w:eastAsia="en-US"/>
              </w:rPr>
              <w:t xml:space="preserve">Вопрос 1. </w:t>
            </w:r>
            <w:r w:rsidRPr="007D4703">
              <w:rPr>
                <w:sz w:val="24"/>
                <w:szCs w:val="24"/>
              </w:rPr>
              <w:t>Проанализируйте действующий механизм государственной регистрация и постановка на учет юридических лиц в налоговых органах.</w:t>
            </w:r>
          </w:p>
          <w:p w14:paraId="48BA2C3C" w14:textId="77777777" w:rsidR="00D65CD7" w:rsidRPr="007D4703" w:rsidRDefault="00D65CD7" w:rsidP="00D65CD7">
            <w:pPr>
              <w:jc w:val="both"/>
              <w:rPr>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sz w:val="24"/>
                <w:szCs w:val="24"/>
                <w:lang w:eastAsia="en-US"/>
              </w:rPr>
              <w:t>Охарактеризуйте взаимосвязь положений международных налоговых соглашений и практики содействия налоговых органов в сборе налогов. Каковы действующие механизмы взаимопомощи в сборе налогов между государствами?</w:t>
            </w:r>
          </w:p>
          <w:p w14:paraId="1FF9D949" w14:textId="27B4E9D4" w:rsidR="006E1B9E" w:rsidRPr="007D4703" w:rsidRDefault="00D65CD7" w:rsidP="00D65CD7">
            <w:pPr>
              <w:jc w:val="both"/>
              <w:rPr>
                <w:sz w:val="24"/>
                <w:szCs w:val="24"/>
              </w:rPr>
            </w:pPr>
            <w:r w:rsidRPr="007D4703">
              <w:rPr>
                <w:rFonts w:eastAsia="Calibri"/>
                <w:b/>
                <w:sz w:val="24"/>
                <w:szCs w:val="24"/>
                <w:lang w:eastAsia="en-US"/>
              </w:rPr>
              <w:t xml:space="preserve">Задание. </w:t>
            </w:r>
            <w:r w:rsidRPr="007D4703">
              <w:rPr>
                <w:rFonts w:eastAsia="Calibri"/>
                <w:sz w:val="24"/>
                <w:szCs w:val="24"/>
                <w:lang w:eastAsia="en-US"/>
              </w:rPr>
              <w:t>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tc>
      </w:tr>
      <w:tr w:rsidR="006E1B9E" w:rsidRPr="005263BC" w14:paraId="6B395854" w14:textId="77777777" w:rsidTr="00EB6569">
        <w:trPr>
          <w:trHeight w:val="7139"/>
        </w:trPr>
        <w:tc>
          <w:tcPr>
            <w:tcW w:w="2552" w:type="dxa"/>
            <w:vMerge w:val="restart"/>
          </w:tcPr>
          <w:p w14:paraId="7C816BC2" w14:textId="4EF4649E" w:rsidR="006E1B9E" w:rsidRPr="007D4703" w:rsidRDefault="006E1B9E" w:rsidP="006E1B9E">
            <w:pPr>
              <w:jc w:val="both"/>
              <w:rPr>
                <w:sz w:val="24"/>
                <w:szCs w:val="24"/>
              </w:rPr>
            </w:pPr>
            <w:r w:rsidRPr="007D4703">
              <w:rPr>
                <w:sz w:val="24"/>
                <w:szCs w:val="24"/>
              </w:rPr>
              <w:lastRenderedPageBreak/>
              <w:t>ПКН-6</w:t>
            </w:r>
            <w:r w:rsidRPr="007D4703">
              <w:rPr>
                <w:sz w:val="24"/>
                <w:szCs w:val="24"/>
              </w:rPr>
              <w:tab/>
            </w:r>
            <w:r w:rsidR="00B42577">
              <w:rPr>
                <w:sz w:val="24"/>
                <w:szCs w:val="24"/>
              </w:rPr>
              <w:t xml:space="preserve"> </w:t>
            </w:r>
            <w:r w:rsidRPr="007D4703">
              <w:rPr>
                <w:sz w:val="24"/>
                <w:szCs w:val="24"/>
              </w:rPr>
              <w:t xml:space="preserve">Способность предлагать </w:t>
            </w:r>
            <w:proofErr w:type="gramStart"/>
            <w:r w:rsidRPr="007D4703">
              <w:rPr>
                <w:sz w:val="24"/>
                <w:szCs w:val="24"/>
              </w:rPr>
              <w:t>решения  профессиональных</w:t>
            </w:r>
            <w:proofErr w:type="gramEnd"/>
            <w:r w:rsidRPr="007D4703">
              <w:rPr>
                <w:sz w:val="24"/>
                <w:szCs w:val="24"/>
              </w:rPr>
              <w:t xml:space="preserve"> задач в меняющихся финансово-экономических условиях</w:t>
            </w:r>
          </w:p>
          <w:p w14:paraId="59293184" w14:textId="0C0FE758" w:rsidR="006E1B9E" w:rsidRPr="007D4703" w:rsidRDefault="006E1B9E" w:rsidP="006E1B9E">
            <w:pPr>
              <w:jc w:val="both"/>
              <w:rPr>
                <w:sz w:val="24"/>
                <w:szCs w:val="24"/>
              </w:rPr>
            </w:pPr>
            <w:r w:rsidRPr="007D4703">
              <w:rPr>
                <w:sz w:val="24"/>
                <w:szCs w:val="24"/>
              </w:rPr>
              <w:tab/>
            </w:r>
          </w:p>
        </w:tc>
        <w:tc>
          <w:tcPr>
            <w:tcW w:w="2263" w:type="dxa"/>
          </w:tcPr>
          <w:p w14:paraId="436EEA31" w14:textId="423D5EB6" w:rsidR="006E1B9E" w:rsidRPr="007D4703" w:rsidRDefault="006E1B9E" w:rsidP="006E1B9E">
            <w:pPr>
              <w:tabs>
                <w:tab w:val="left" w:pos="293"/>
              </w:tabs>
              <w:snapToGrid w:val="0"/>
              <w:jc w:val="both"/>
              <w:rPr>
                <w:sz w:val="24"/>
                <w:szCs w:val="24"/>
              </w:rPr>
            </w:pPr>
            <w:r w:rsidRPr="007D4703">
              <w:rPr>
                <w:spacing w:val="-2"/>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5D78AF" w14:textId="22D794A9" w:rsidR="006E1B9E" w:rsidRPr="007D4703" w:rsidRDefault="006E1B9E" w:rsidP="006E1B9E">
            <w:pPr>
              <w:jc w:val="both"/>
              <w:rPr>
                <w:sz w:val="24"/>
                <w:szCs w:val="24"/>
              </w:rPr>
            </w:pPr>
          </w:p>
        </w:tc>
        <w:tc>
          <w:tcPr>
            <w:tcW w:w="2097" w:type="dxa"/>
          </w:tcPr>
          <w:p w14:paraId="3486DEC4" w14:textId="77777777" w:rsidR="006E1B9E" w:rsidRPr="007D4703" w:rsidRDefault="006E1B9E" w:rsidP="006E1B9E">
            <w:pPr>
              <w:tabs>
                <w:tab w:val="left" w:pos="293"/>
              </w:tabs>
              <w:snapToGrid w:val="0"/>
              <w:jc w:val="both"/>
              <w:rPr>
                <w:spacing w:val="-2"/>
                <w:sz w:val="24"/>
                <w:szCs w:val="24"/>
              </w:rPr>
            </w:pPr>
            <w:r w:rsidRPr="007D4703">
              <w:rPr>
                <w:b/>
                <w:bCs/>
                <w:sz w:val="24"/>
                <w:szCs w:val="24"/>
              </w:rPr>
              <w:t>Знать:</w:t>
            </w:r>
            <w:r w:rsidRPr="007D4703">
              <w:rPr>
                <w:sz w:val="24"/>
                <w:szCs w:val="24"/>
              </w:rPr>
              <w:t xml:space="preserve"> м</w:t>
            </w:r>
            <w:r w:rsidRPr="007D4703">
              <w:rPr>
                <w:spacing w:val="-2"/>
                <w:sz w:val="24"/>
                <w:szCs w:val="24"/>
              </w:rPr>
              <w:t>етодические основы анализа</w:t>
            </w:r>
          </w:p>
          <w:p w14:paraId="351CC6EB" w14:textId="77777777" w:rsidR="006E1B9E" w:rsidRPr="007D4703" w:rsidRDefault="006E1B9E" w:rsidP="006E1B9E">
            <w:pPr>
              <w:tabs>
                <w:tab w:val="left" w:pos="293"/>
              </w:tabs>
              <w:snapToGrid w:val="0"/>
              <w:jc w:val="both"/>
              <w:rPr>
                <w:spacing w:val="-2"/>
                <w:sz w:val="24"/>
                <w:szCs w:val="24"/>
              </w:rPr>
            </w:pPr>
            <w:r w:rsidRPr="007D4703">
              <w:rPr>
                <w:spacing w:val="-2"/>
                <w:sz w:val="24"/>
                <w:szCs w:val="24"/>
              </w:rPr>
              <w:t>правоприменительной практики в</w:t>
            </w:r>
          </w:p>
          <w:p w14:paraId="2C07E450" w14:textId="77777777" w:rsidR="006E1B9E" w:rsidRPr="007D4703" w:rsidRDefault="006E1B9E" w:rsidP="006E1B9E">
            <w:pPr>
              <w:tabs>
                <w:tab w:val="left" w:pos="293"/>
              </w:tabs>
              <w:snapToGrid w:val="0"/>
              <w:jc w:val="both"/>
              <w:rPr>
                <w:sz w:val="24"/>
                <w:szCs w:val="24"/>
              </w:rPr>
            </w:pPr>
            <w:r w:rsidRPr="007D4703">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45CE9AB8" w14:textId="77777777" w:rsidR="006E1B9E" w:rsidRPr="007D4703" w:rsidRDefault="006E1B9E" w:rsidP="006E1B9E">
            <w:pPr>
              <w:tabs>
                <w:tab w:val="left" w:pos="293"/>
              </w:tabs>
              <w:snapToGrid w:val="0"/>
              <w:jc w:val="both"/>
              <w:rPr>
                <w:sz w:val="24"/>
                <w:szCs w:val="24"/>
              </w:rPr>
            </w:pPr>
          </w:p>
          <w:p w14:paraId="22124D87" w14:textId="77777777" w:rsidR="006E1B9E" w:rsidRPr="007D4703" w:rsidRDefault="006E1B9E" w:rsidP="006E1B9E">
            <w:pPr>
              <w:tabs>
                <w:tab w:val="left" w:pos="293"/>
              </w:tabs>
              <w:snapToGrid w:val="0"/>
              <w:jc w:val="both"/>
              <w:rPr>
                <w:sz w:val="24"/>
                <w:szCs w:val="24"/>
              </w:rPr>
            </w:pPr>
            <w:r w:rsidRPr="007D4703">
              <w:rPr>
                <w:b/>
                <w:bCs/>
                <w:sz w:val="24"/>
                <w:szCs w:val="24"/>
              </w:rPr>
              <w:t>Уметь:</w:t>
            </w:r>
            <w:r w:rsidRPr="007D4703">
              <w:rPr>
                <w:sz w:val="24"/>
                <w:szCs w:val="24"/>
              </w:rPr>
              <w:t xml:space="preserve"> использовать методы и аналитические инструменты анализа правоприменительной практики в</w:t>
            </w:r>
          </w:p>
          <w:p w14:paraId="48EBA259" w14:textId="3334EEDD" w:rsidR="006E1B9E" w:rsidRPr="007D4703" w:rsidRDefault="006E1B9E" w:rsidP="006E1B9E">
            <w:pPr>
              <w:tabs>
                <w:tab w:val="left" w:pos="293"/>
              </w:tabs>
              <w:snapToGrid w:val="0"/>
              <w:jc w:val="both"/>
              <w:rPr>
                <w:b/>
                <w:bCs/>
                <w:sz w:val="24"/>
                <w:szCs w:val="24"/>
              </w:rPr>
            </w:pPr>
            <w:r w:rsidRPr="007D4703">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c>
          <w:tcPr>
            <w:tcW w:w="3402" w:type="dxa"/>
          </w:tcPr>
          <w:p w14:paraId="1771B396"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Опишите содержание и значение риск - ориентированного принципа в назначении выездных налоговых проверок.</w:t>
            </w:r>
          </w:p>
          <w:p w14:paraId="00034981"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Изложите порядок проведения камеральных налоговых проверок деклараций налогоплательщиков и определите их значение в системе налогового контроля.</w:t>
            </w:r>
          </w:p>
          <w:p w14:paraId="42CB52FC"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12C002D5" w14:textId="592AC3CE" w:rsidR="006E1B9E" w:rsidRPr="007D4703" w:rsidRDefault="006E1B9E" w:rsidP="006E1B9E">
            <w:pPr>
              <w:jc w:val="both"/>
              <w:rPr>
                <w:color w:val="000000" w:themeColor="text1"/>
                <w:sz w:val="24"/>
                <w:szCs w:val="24"/>
                <w:shd w:val="clear" w:color="auto" w:fill="FFFFFF"/>
              </w:rPr>
            </w:pPr>
          </w:p>
        </w:tc>
      </w:tr>
      <w:tr w:rsidR="006E1B9E" w:rsidRPr="005263BC" w14:paraId="001462C7" w14:textId="77777777" w:rsidTr="00EB6569">
        <w:trPr>
          <w:trHeight w:val="4667"/>
        </w:trPr>
        <w:tc>
          <w:tcPr>
            <w:tcW w:w="2552" w:type="dxa"/>
            <w:vMerge/>
          </w:tcPr>
          <w:p w14:paraId="33B14BFF" w14:textId="77777777" w:rsidR="006E1B9E" w:rsidRPr="007D4703" w:rsidRDefault="006E1B9E" w:rsidP="006E1B9E">
            <w:pPr>
              <w:jc w:val="both"/>
              <w:rPr>
                <w:color w:val="000000"/>
                <w:sz w:val="24"/>
                <w:szCs w:val="24"/>
              </w:rPr>
            </w:pPr>
          </w:p>
        </w:tc>
        <w:tc>
          <w:tcPr>
            <w:tcW w:w="2263" w:type="dxa"/>
          </w:tcPr>
          <w:p w14:paraId="33BD357A" w14:textId="47674FFF" w:rsidR="006E1B9E" w:rsidRPr="007D4703" w:rsidRDefault="006E1B9E" w:rsidP="006E1B9E">
            <w:pPr>
              <w:jc w:val="both"/>
              <w:rPr>
                <w:sz w:val="24"/>
                <w:szCs w:val="24"/>
              </w:rPr>
            </w:pPr>
            <w:r w:rsidRPr="007D4703">
              <w:rPr>
                <w:sz w:val="24"/>
                <w:szCs w:val="24"/>
              </w:rPr>
              <w:t>2. Предлагает варианты решения профессиональных задач в условиях неопределенности.</w:t>
            </w:r>
          </w:p>
        </w:tc>
        <w:tc>
          <w:tcPr>
            <w:tcW w:w="2097" w:type="dxa"/>
          </w:tcPr>
          <w:p w14:paraId="10BC5E51"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методический инструментарий налогового администрирования применяемый для</w:t>
            </w:r>
          </w:p>
          <w:p w14:paraId="257B0E96" w14:textId="77777777" w:rsidR="006E1B9E" w:rsidRPr="007D4703" w:rsidRDefault="006E1B9E" w:rsidP="006E1B9E">
            <w:pPr>
              <w:tabs>
                <w:tab w:val="left" w:pos="540"/>
              </w:tabs>
              <w:contextualSpacing/>
              <w:jc w:val="both"/>
              <w:rPr>
                <w:sz w:val="24"/>
                <w:szCs w:val="24"/>
              </w:rPr>
            </w:pPr>
            <w:r w:rsidRPr="007D4703">
              <w:rPr>
                <w:sz w:val="24"/>
                <w:szCs w:val="24"/>
              </w:rPr>
              <w:t>решения профессиональных задач и</w:t>
            </w:r>
          </w:p>
          <w:p w14:paraId="7CEB5D11" w14:textId="77777777" w:rsidR="006E1B9E" w:rsidRPr="007D4703" w:rsidRDefault="006E1B9E" w:rsidP="006E1B9E">
            <w:pPr>
              <w:tabs>
                <w:tab w:val="left" w:pos="540"/>
              </w:tabs>
              <w:contextualSpacing/>
              <w:jc w:val="both"/>
              <w:rPr>
                <w:sz w:val="24"/>
                <w:szCs w:val="24"/>
              </w:rPr>
            </w:pPr>
            <w:r w:rsidRPr="007D4703">
              <w:rPr>
                <w:sz w:val="24"/>
                <w:szCs w:val="24"/>
              </w:rPr>
              <w:t>оформления правоприменительных</w:t>
            </w:r>
          </w:p>
          <w:p w14:paraId="6C5E4770" w14:textId="77777777" w:rsidR="006E1B9E" w:rsidRPr="007D4703" w:rsidRDefault="006E1B9E" w:rsidP="006E1B9E">
            <w:pPr>
              <w:tabs>
                <w:tab w:val="left" w:pos="540"/>
              </w:tabs>
              <w:contextualSpacing/>
              <w:jc w:val="both"/>
              <w:rPr>
                <w:sz w:val="24"/>
                <w:szCs w:val="24"/>
              </w:rPr>
            </w:pPr>
            <w:r w:rsidRPr="007D4703">
              <w:rPr>
                <w:sz w:val="24"/>
                <w:szCs w:val="24"/>
              </w:rPr>
              <w:t>актов в условиях неопределенности.</w:t>
            </w:r>
          </w:p>
          <w:p w14:paraId="77E7940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использовать навыки</w:t>
            </w:r>
          </w:p>
          <w:p w14:paraId="0A27235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 xml:space="preserve">применения </w:t>
            </w:r>
          </w:p>
          <w:p w14:paraId="1A82B29E"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инструментария налогового администрирования для решения</w:t>
            </w:r>
          </w:p>
          <w:p w14:paraId="230B2939"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профессиональных задач и оформления правоприменительных</w:t>
            </w:r>
          </w:p>
          <w:p w14:paraId="7CB959DD" w14:textId="7E3930AB" w:rsidR="006E1B9E" w:rsidRPr="007D4703" w:rsidRDefault="006E1B9E" w:rsidP="006E1B9E">
            <w:pPr>
              <w:shd w:val="clear" w:color="auto" w:fill="FFFFFF"/>
              <w:jc w:val="both"/>
              <w:rPr>
                <w:sz w:val="24"/>
                <w:szCs w:val="24"/>
              </w:rPr>
            </w:pPr>
            <w:r w:rsidRPr="007D4703">
              <w:rPr>
                <w:color w:val="000000"/>
                <w:sz w:val="24"/>
                <w:szCs w:val="24"/>
              </w:rPr>
              <w:t xml:space="preserve">актов </w:t>
            </w:r>
            <w:r w:rsidRPr="007D4703">
              <w:rPr>
                <w:sz w:val="24"/>
                <w:szCs w:val="24"/>
              </w:rPr>
              <w:t>в условиях неопределенности.</w:t>
            </w:r>
          </w:p>
        </w:tc>
        <w:tc>
          <w:tcPr>
            <w:tcW w:w="3402" w:type="dxa"/>
          </w:tcPr>
          <w:p w14:paraId="6B438FE3"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rFonts w:eastAsia="Calibri"/>
                <w:sz w:val="24"/>
                <w:szCs w:val="24"/>
                <w:lang w:eastAsia="en-US"/>
              </w:rPr>
              <w:t xml:space="preserve"> Обязана ли инспекция направить материалы проверки в следственные органы, если суд принял обеспечительные меры, приостановившие исполнение решения по проверке?</w:t>
            </w:r>
          </w:p>
          <w:p w14:paraId="19F3EBE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Проанализируйте полномочия Министерства финансов Российской Федерации в области методологической регламентации налогового контроля.</w:t>
            </w:r>
          </w:p>
          <w:p w14:paraId="3DADE13F" w14:textId="133C3B3F"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 августе 2022 года бухгалтер организации обнаружил, что в марте 2018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r w:rsidRPr="007D4703">
              <w:rPr>
                <w:sz w:val="24"/>
                <w:szCs w:val="24"/>
              </w:rPr>
              <w:t xml:space="preserve"> </w:t>
            </w:r>
            <w:r w:rsidRPr="007D4703">
              <w:rPr>
                <w:rFonts w:eastAsia="Calibri"/>
                <w:sz w:val="24"/>
                <w:szCs w:val="24"/>
                <w:lang w:eastAsia="en-US"/>
              </w:rPr>
              <w:t>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6DB97D9A" w14:textId="58A68F73" w:rsidR="006E1B9E" w:rsidRPr="007D4703" w:rsidRDefault="006E1B9E" w:rsidP="006E1B9E">
            <w:pPr>
              <w:tabs>
                <w:tab w:val="left" w:pos="293"/>
              </w:tabs>
              <w:snapToGrid w:val="0"/>
              <w:jc w:val="both"/>
              <w:rPr>
                <w:b/>
                <w:bCs/>
                <w:sz w:val="24"/>
                <w:szCs w:val="24"/>
              </w:rPr>
            </w:pPr>
          </w:p>
        </w:tc>
      </w:tr>
      <w:tr w:rsidR="006E1B9E" w:rsidRPr="005263BC" w14:paraId="4D789C69" w14:textId="77777777" w:rsidTr="006E1B9E">
        <w:trPr>
          <w:trHeight w:val="2924"/>
        </w:trPr>
        <w:tc>
          <w:tcPr>
            <w:tcW w:w="2552" w:type="dxa"/>
            <w:vMerge w:val="restart"/>
          </w:tcPr>
          <w:p w14:paraId="51976D37" w14:textId="77777777" w:rsidR="006E1B9E" w:rsidRPr="007D4703" w:rsidRDefault="006E1B9E" w:rsidP="006E1B9E">
            <w:pPr>
              <w:jc w:val="both"/>
              <w:rPr>
                <w:color w:val="000000"/>
                <w:sz w:val="24"/>
                <w:szCs w:val="24"/>
              </w:rPr>
            </w:pPr>
            <w:r w:rsidRPr="007D4703">
              <w:rPr>
                <w:color w:val="000000"/>
                <w:sz w:val="24"/>
                <w:szCs w:val="24"/>
              </w:rPr>
              <w:t>УК-5</w:t>
            </w:r>
            <w:r w:rsidRPr="007D4703">
              <w:rPr>
                <w:color w:val="000000"/>
                <w:sz w:val="24"/>
                <w:szCs w:val="24"/>
              </w:rPr>
              <w:tab/>
              <w:t xml:space="preserve">Способность использовать основы правовых знаний в различных сферах деятельности </w:t>
            </w:r>
          </w:p>
          <w:p w14:paraId="3945BC95" w14:textId="77777777" w:rsidR="006E1B9E" w:rsidRPr="007D4703" w:rsidRDefault="006E1B9E" w:rsidP="006E1B9E">
            <w:pPr>
              <w:jc w:val="both"/>
              <w:rPr>
                <w:color w:val="000000"/>
                <w:sz w:val="24"/>
                <w:szCs w:val="24"/>
              </w:rPr>
            </w:pPr>
          </w:p>
          <w:p w14:paraId="63894C4A" w14:textId="436085A8"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540A7C6" w14:textId="6E4836BA" w:rsidR="006E1B9E" w:rsidRPr="007D4703" w:rsidRDefault="006E1B9E" w:rsidP="006E1B9E">
            <w:pPr>
              <w:jc w:val="both"/>
              <w:rPr>
                <w:sz w:val="24"/>
                <w:szCs w:val="24"/>
              </w:rPr>
            </w:pPr>
            <w:r w:rsidRPr="007D4703">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7D4703">
              <w:rPr>
                <w:color w:val="000000"/>
                <w:sz w:val="24"/>
                <w:szCs w:val="24"/>
              </w:rPr>
              <w:t xml:space="preserve"> </w:t>
            </w:r>
          </w:p>
        </w:tc>
        <w:tc>
          <w:tcPr>
            <w:tcW w:w="2097" w:type="dxa"/>
          </w:tcPr>
          <w:p w14:paraId="0F11AE52"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нормативные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w:t>
            </w:r>
            <w:r w:rsidRPr="007D4703">
              <w:rPr>
                <w:sz w:val="24"/>
                <w:szCs w:val="24"/>
              </w:rPr>
              <w:lastRenderedPageBreak/>
              <w:t>налогового</w:t>
            </w:r>
          </w:p>
          <w:p w14:paraId="345933A4" w14:textId="77777777" w:rsidR="006E1B9E" w:rsidRPr="007D4703" w:rsidRDefault="006E1B9E" w:rsidP="006E1B9E">
            <w:pPr>
              <w:tabs>
                <w:tab w:val="left" w:pos="540"/>
              </w:tabs>
              <w:contextualSpacing/>
              <w:jc w:val="both"/>
              <w:rPr>
                <w:sz w:val="24"/>
                <w:szCs w:val="24"/>
              </w:rPr>
            </w:pPr>
            <w:r w:rsidRPr="007D4703">
              <w:rPr>
                <w:sz w:val="24"/>
                <w:szCs w:val="24"/>
              </w:rPr>
              <w:t>учета и составления налоговой</w:t>
            </w:r>
          </w:p>
          <w:p w14:paraId="5D1EE8BA" w14:textId="77777777" w:rsidR="006E1B9E" w:rsidRPr="007D4703" w:rsidRDefault="006E1B9E" w:rsidP="006E1B9E">
            <w:pPr>
              <w:tabs>
                <w:tab w:val="left" w:pos="540"/>
              </w:tabs>
              <w:contextualSpacing/>
              <w:jc w:val="both"/>
              <w:rPr>
                <w:sz w:val="24"/>
                <w:szCs w:val="24"/>
              </w:rPr>
            </w:pPr>
            <w:r w:rsidRPr="007D4703">
              <w:rPr>
                <w:sz w:val="24"/>
                <w:szCs w:val="24"/>
              </w:rPr>
              <w:t>отчетности, ответственность юридических и физических лиц.</w:t>
            </w:r>
          </w:p>
          <w:p w14:paraId="05D312B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отношения складывающиеся в процессе исчисления и уплаты налогов, сборов, страховых взносов; идентифицировать</w:t>
            </w:r>
          </w:p>
          <w:p w14:paraId="0D81ECF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налоговое правонарушения,</w:t>
            </w:r>
          </w:p>
          <w:p w14:paraId="3C711831" w14:textId="4C6BBA0F"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0FFE9B9E"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w:t>
            </w:r>
            <w:r w:rsidRPr="007D4703">
              <w:rPr>
                <w:rFonts w:eastAsia="Calibri"/>
                <w:sz w:val="24"/>
                <w:szCs w:val="24"/>
                <w:lang w:eastAsia="en-US"/>
              </w:rPr>
              <w:t>Дайте характеристику способам урегулирование налоговой задолженности.</w:t>
            </w:r>
          </w:p>
          <w:p w14:paraId="35A4A6B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Дайте характеристику пени как способа обеспечения исполнения обязанности по уплате налогов (сборов).</w:t>
            </w:r>
          </w:p>
          <w:p w14:paraId="59B9F1A8" w14:textId="089D45D4" w:rsidR="006E1B9E" w:rsidRPr="007D4703" w:rsidRDefault="00D65CD7" w:rsidP="00D65CD7">
            <w:pPr>
              <w:tabs>
                <w:tab w:val="left" w:pos="293"/>
              </w:tabs>
              <w:snapToGrid w:val="0"/>
              <w:jc w:val="both"/>
              <w:rPr>
                <w:b/>
                <w:bCs/>
                <w:sz w:val="24"/>
                <w:szCs w:val="24"/>
              </w:rPr>
            </w:pPr>
            <w:r w:rsidRPr="007D4703">
              <w:rPr>
                <w:b/>
                <w:sz w:val="24"/>
                <w:szCs w:val="24"/>
              </w:rPr>
              <w:t>Задание.</w:t>
            </w:r>
            <w:r w:rsidRPr="007D4703">
              <w:rPr>
                <w:sz w:val="24"/>
                <w:szCs w:val="24"/>
              </w:rPr>
              <w:t xml:space="preserve"> Имеет ли право инспекция ФНС России при взыскании недоимки с налогоплательщика выставить поручение на вышестоящий банк, если на </w:t>
            </w:r>
            <w:r w:rsidRPr="007D4703">
              <w:rPr>
                <w:sz w:val="24"/>
                <w:szCs w:val="24"/>
              </w:rPr>
              <w:lastRenderedPageBreak/>
              <w:t>корреспондентском счете филиала банка, в котором открыт расчетный счет налогоплательщика (клиента- банка), отсутствуют денежные средства?</w:t>
            </w:r>
          </w:p>
        </w:tc>
      </w:tr>
      <w:tr w:rsidR="006E1B9E" w:rsidRPr="005263BC" w14:paraId="31654A20" w14:textId="77777777" w:rsidTr="00EB6569">
        <w:trPr>
          <w:trHeight w:val="2924"/>
        </w:trPr>
        <w:tc>
          <w:tcPr>
            <w:tcW w:w="2552" w:type="dxa"/>
            <w:vMerge/>
          </w:tcPr>
          <w:p w14:paraId="6DDA0DEC" w14:textId="77777777" w:rsidR="006E1B9E" w:rsidRPr="007D4703" w:rsidRDefault="006E1B9E" w:rsidP="006E1B9E">
            <w:pPr>
              <w:jc w:val="both"/>
              <w:rPr>
                <w:color w:val="000000"/>
                <w:sz w:val="24"/>
                <w:szCs w:val="24"/>
              </w:rPr>
            </w:pPr>
          </w:p>
        </w:tc>
        <w:tc>
          <w:tcPr>
            <w:tcW w:w="2263" w:type="dxa"/>
          </w:tcPr>
          <w:p w14:paraId="6155082D" w14:textId="636865A5" w:rsidR="006E1B9E" w:rsidRPr="007D4703" w:rsidRDefault="006E1B9E" w:rsidP="006E1B9E">
            <w:pPr>
              <w:jc w:val="both"/>
              <w:rPr>
                <w:sz w:val="24"/>
                <w:szCs w:val="24"/>
              </w:rPr>
            </w:pPr>
            <w:r w:rsidRPr="007D4703">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097" w:type="dxa"/>
          </w:tcPr>
          <w:p w14:paraId="5BCDA97D"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права, обязанности и ответственность</w:t>
            </w:r>
          </w:p>
          <w:p w14:paraId="7BEC0AA8"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2961BE9A"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 особенности построения</w:t>
            </w:r>
          </w:p>
          <w:p w14:paraId="25D9DF42" w14:textId="77777777" w:rsidR="006E1B9E" w:rsidRPr="007D4703" w:rsidRDefault="006E1B9E" w:rsidP="006E1B9E">
            <w:pPr>
              <w:tabs>
                <w:tab w:val="left" w:pos="540"/>
              </w:tabs>
              <w:contextualSpacing/>
              <w:jc w:val="both"/>
              <w:rPr>
                <w:sz w:val="24"/>
                <w:szCs w:val="24"/>
              </w:rPr>
            </w:pPr>
            <w:r w:rsidRPr="007D4703">
              <w:rPr>
                <w:sz w:val="24"/>
                <w:szCs w:val="24"/>
              </w:rPr>
              <w:t>системы налогового</w:t>
            </w:r>
          </w:p>
          <w:p w14:paraId="32569B21" w14:textId="77777777" w:rsidR="006E1B9E" w:rsidRPr="007D4703" w:rsidRDefault="006E1B9E" w:rsidP="006E1B9E">
            <w:pPr>
              <w:tabs>
                <w:tab w:val="left" w:pos="540"/>
              </w:tabs>
              <w:contextualSpacing/>
              <w:jc w:val="both"/>
              <w:rPr>
                <w:sz w:val="24"/>
                <w:szCs w:val="24"/>
              </w:rPr>
            </w:pPr>
            <w:r w:rsidRPr="007D4703">
              <w:rPr>
                <w:sz w:val="24"/>
                <w:szCs w:val="24"/>
              </w:rPr>
              <w:t>контроля в Российской</w:t>
            </w:r>
          </w:p>
          <w:p w14:paraId="3F8A04A6" w14:textId="77777777" w:rsidR="006E1B9E" w:rsidRPr="007D4703" w:rsidRDefault="006E1B9E" w:rsidP="006E1B9E">
            <w:pPr>
              <w:tabs>
                <w:tab w:val="left" w:pos="540"/>
              </w:tabs>
              <w:contextualSpacing/>
              <w:jc w:val="both"/>
              <w:rPr>
                <w:sz w:val="24"/>
                <w:szCs w:val="24"/>
              </w:rPr>
            </w:pPr>
            <w:r w:rsidRPr="007D4703">
              <w:rPr>
                <w:sz w:val="24"/>
                <w:szCs w:val="24"/>
              </w:rPr>
              <w:t>Федерации, процессуальные основы</w:t>
            </w:r>
          </w:p>
          <w:p w14:paraId="2CE12EF8" w14:textId="77777777" w:rsidR="006E1B9E" w:rsidRPr="007D4703" w:rsidRDefault="006E1B9E" w:rsidP="006E1B9E">
            <w:pPr>
              <w:tabs>
                <w:tab w:val="left" w:pos="540"/>
              </w:tabs>
              <w:contextualSpacing/>
              <w:jc w:val="both"/>
              <w:rPr>
                <w:sz w:val="24"/>
                <w:szCs w:val="24"/>
              </w:rPr>
            </w:pPr>
            <w:r w:rsidRPr="007D4703">
              <w:rPr>
                <w:sz w:val="24"/>
                <w:szCs w:val="24"/>
              </w:rPr>
              <w:t>взыскания и урегулирование налоговой задолженности</w:t>
            </w:r>
          </w:p>
          <w:p w14:paraId="55D3B1B1" w14:textId="77777777" w:rsidR="006E1B9E" w:rsidRPr="007D4703" w:rsidRDefault="006E1B9E" w:rsidP="006E1B9E">
            <w:pPr>
              <w:tabs>
                <w:tab w:val="left" w:pos="540"/>
              </w:tabs>
              <w:contextualSpacing/>
              <w:jc w:val="both"/>
              <w:rPr>
                <w:sz w:val="24"/>
                <w:szCs w:val="24"/>
              </w:rPr>
            </w:pPr>
            <w:r w:rsidRPr="007D4703">
              <w:rPr>
                <w:sz w:val="24"/>
                <w:szCs w:val="24"/>
              </w:rPr>
              <w:t>налоговыми органами.</w:t>
            </w:r>
          </w:p>
          <w:p w14:paraId="1627807D" w14:textId="3554A5B9"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применять и использовать на практике основные положения налогового </w:t>
            </w:r>
            <w:r w:rsidRPr="007D4703">
              <w:rPr>
                <w:color w:val="000000"/>
                <w:sz w:val="24"/>
                <w:szCs w:val="24"/>
              </w:rPr>
              <w:lastRenderedPageBreak/>
              <w:t>законодательства при совершении юридически значимых действий в области налогового администрирования и контроля.</w:t>
            </w:r>
          </w:p>
        </w:tc>
        <w:tc>
          <w:tcPr>
            <w:tcW w:w="3402" w:type="dxa"/>
          </w:tcPr>
          <w:p w14:paraId="0F1F5FFF"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Систематизируйте с</w:t>
            </w:r>
            <w:r w:rsidRPr="007D4703">
              <w:rPr>
                <w:rFonts w:eastAsia="Calibri"/>
                <w:sz w:val="24"/>
                <w:szCs w:val="24"/>
                <w:lang w:eastAsia="en-US"/>
              </w:rPr>
              <w:t>пособы обеспечения своевременного и полного внесения налогов и иных обязательных платежей в бюджетную систему Российской Федерации.</w:t>
            </w:r>
          </w:p>
          <w:p w14:paraId="5DA791E9" w14:textId="0434856D"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Права налоговых органов, их характеристика.</w:t>
            </w:r>
          </w:p>
          <w:p w14:paraId="75EB3960" w14:textId="5F2C53CC" w:rsidR="00D65CD7" w:rsidRPr="007D4703" w:rsidRDefault="00D65CD7" w:rsidP="00D65CD7">
            <w:pPr>
              <w:jc w:val="both"/>
              <w:rPr>
                <w:b/>
                <w:sz w:val="24"/>
                <w:szCs w:val="24"/>
              </w:rPr>
            </w:pPr>
            <w:r w:rsidRPr="007D4703">
              <w:rPr>
                <w:b/>
                <w:sz w:val="24"/>
                <w:szCs w:val="24"/>
              </w:rPr>
              <w:t xml:space="preserve">Задание. </w:t>
            </w:r>
            <w:r w:rsidRPr="007D4703">
              <w:rPr>
                <w:sz w:val="24"/>
                <w:szCs w:val="24"/>
              </w:rPr>
              <w:t>В августе 202</w:t>
            </w:r>
            <w:r w:rsidR="00423344">
              <w:rPr>
                <w:sz w:val="24"/>
                <w:szCs w:val="24"/>
              </w:rPr>
              <w:t>2</w:t>
            </w:r>
            <w:r w:rsidRPr="007D4703">
              <w:rPr>
                <w:sz w:val="24"/>
                <w:szCs w:val="24"/>
              </w:rPr>
              <w:t xml:space="preserve"> года бухгалтер организации обнаружил, что в марте 201</w:t>
            </w:r>
            <w:r w:rsidR="00423344">
              <w:rPr>
                <w:sz w:val="24"/>
                <w:szCs w:val="24"/>
              </w:rPr>
              <w:t>7</w:t>
            </w:r>
            <w:r w:rsidRPr="007D4703">
              <w:rPr>
                <w:sz w:val="24"/>
                <w:szCs w:val="24"/>
              </w:rPr>
              <w:t xml:space="preserve">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p>
          <w:p w14:paraId="04790299" w14:textId="77777777" w:rsidR="006E1B9E" w:rsidRPr="007D4703" w:rsidRDefault="006E1B9E" w:rsidP="006E1B9E">
            <w:pPr>
              <w:tabs>
                <w:tab w:val="left" w:pos="293"/>
              </w:tabs>
              <w:snapToGrid w:val="0"/>
              <w:jc w:val="both"/>
              <w:rPr>
                <w:b/>
                <w:bCs/>
                <w:sz w:val="24"/>
                <w:szCs w:val="24"/>
              </w:rPr>
            </w:pPr>
          </w:p>
        </w:tc>
      </w:tr>
      <w:tr w:rsidR="006E1B9E" w:rsidRPr="005263BC" w14:paraId="39366F18" w14:textId="77777777" w:rsidTr="006E1B9E">
        <w:trPr>
          <w:trHeight w:val="752"/>
        </w:trPr>
        <w:tc>
          <w:tcPr>
            <w:tcW w:w="2552" w:type="dxa"/>
            <w:vMerge w:val="restart"/>
          </w:tcPr>
          <w:p w14:paraId="120C39AF" w14:textId="77777777" w:rsidR="006E1B9E" w:rsidRPr="007D4703" w:rsidRDefault="006E1B9E" w:rsidP="006E1B9E">
            <w:pPr>
              <w:jc w:val="both"/>
              <w:rPr>
                <w:color w:val="000000"/>
                <w:sz w:val="24"/>
                <w:szCs w:val="24"/>
              </w:rPr>
            </w:pPr>
            <w:r w:rsidRPr="007D4703">
              <w:rPr>
                <w:color w:val="000000"/>
                <w:sz w:val="24"/>
                <w:szCs w:val="24"/>
              </w:rPr>
              <w:t>УК-10</w:t>
            </w:r>
            <w:r w:rsidRPr="007D4703">
              <w:rPr>
                <w:color w:val="000000"/>
                <w:sz w:val="24"/>
                <w:szCs w:val="24"/>
              </w:rPr>
              <w:tab/>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7A0DB022" w14:textId="77777777" w:rsidR="006E1B9E" w:rsidRPr="007D4703" w:rsidRDefault="006E1B9E" w:rsidP="006E1B9E">
            <w:pPr>
              <w:jc w:val="both"/>
              <w:rPr>
                <w:color w:val="000000"/>
                <w:sz w:val="24"/>
                <w:szCs w:val="24"/>
              </w:rPr>
            </w:pPr>
            <w:r w:rsidRPr="007D4703">
              <w:rPr>
                <w:color w:val="000000"/>
                <w:sz w:val="24"/>
                <w:szCs w:val="24"/>
              </w:rPr>
              <w:tab/>
            </w:r>
          </w:p>
          <w:p w14:paraId="7A2B0614" w14:textId="77777777" w:rsidR="006E1B9E" w:rsidRPr="007D4703" w:rsidRDefault="006E1B9E" w:rsidP="006E1B9E">
            <w:pPr>
              <w:jc w:val="both"/>
              <w:rPr>
                <w:color w:val="000000"/>
                <w:sz w:val="24"/>
                <w:szCs w:val="24"/>
              </w:rPr>
            </w:pPr>
            <w:r w:rsidRPr="007D4703">
              <w:rPr>
                <w:color w:val="000000"/>
                <w:sz w:val="24"/>
                <w:szCs w:val="24"/>
              </w:rPr>
              <w:tab/>
            </w:r>
          </w:p>
          <w:p w14:paraId="5F9525AC" w14:textId="77777777" w:rsidR="006E1B9E" w:rsidRPr="007D4703" w:rsidRDefault="006E1B9E" w:rsidP="006E1B9E">
            <w:pPr>
              <w:jc w:val="both"/>
              <w:rPr>
                <w:color w:val="000000"/>
                <w:sz w:val="24"/>
                <w:szCs w:val="24"/>
              </w:rPr>
            </w:pPr>
            <w:r w:rsidRPr="007D4703">
              <w:rPr>
                <w:color w:val="000000"/>
                <w:sz w:val="24"/>
                <w:szCs w:val="24"/>
              </w:rPr>
              <w:tab/>
            </w:r>
          </w:p>
          <w:p w14:paraId="3ED5AF77" w14:textId="77D333CA"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6B94B5D" w14:textId="026F781F" w:rsidR="006E1B9E" w:rsidRPr="007D4703" w:rsidRDefault="006E1B9E" w:rsidP="006E1B9E">
            <w:pPr>
              <w:jc w:val="both"/>
              <w:rPr>
                <w:color w:val="000000"/>
                <w:sz w:val="24"/>
                <w:szCs w:val="24"/>
              </w:rPr>
            </w:pPr>
            <w:r w:rsidRPr="007D4703">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097" w:type="dxa"/>
          </w:tcPr>
          <w:p w14:paraId="3481AADB"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агрегирования информации финансово-правового характера для целей проведения налогового контроля, содержание и роль</w:t>
            </w:r>
          </w:p>
          <w:p w14:paraId="6D84726A"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налоговых рисков и </w:t>
            </w:r>
            <w:proofErr w:type="spellStart"/>
            <w:r w:rsidRPr="007D4703">
              <w:rPr>
                <w:sz w:val="24"/>
                <w:szCs w:val="24"/>
              </w:rPr>
              <w:t>предпроверочного</w:t>
            </w:r>
            <w:proofErr w:type="spellEnd"/>
            <w:r w:rsidRPr="007D4703">
              <w:rPr>
                <w:sz w:val="24"/>
                <w:szCs w:val="24"/>
              </w:rPr>
              <w:t xml:space="preserve"> анализа.</w:t>
            </w:r>
          </w:p>
          <w:p w14:paraId="0D264B11"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правоотношения складывающиеся в процессе исчисления и уплаты налогов, сборов, страховых взносов, идентифицировать состав</w:t>
            </w:r>
          </w:p>
          <w:p w14:paraId="111A76B6"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налоговых правонарушений,</w:t>
            </w:r>
          </w:p>
          <w:p w14:paraId="2D8CEE2D" w14:textId="3F48EC0C"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589CAF85"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0E066AB5" w14:textId="783AF6F5"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Проанализируйте формы и методы контроля вышестоящих налоговых органов за деятельностью нижестоящих территориальных ИФНС России.</w:t>
            </w:r>
          </w:p>
          <w:p w14:paraId="27385468" w14:textId="29AB8651" w:rsidR="00D65CD7" w:rsidRPr="007D4703" w:rsidRDefault="00D65CD7" w:rsidP="00D65CD7">
            <w:pPr>
              <w:jc w:val="both"/>
              <w:rPr>
                <w:sz w:val="24"/>
                <w:szCs w:val="24"/>
              </w:rPr>
            </w:pPr>
            <w:r w:rsidRPr="007D4703">
              <w:rPr>
                <w:rFonts w:eastAsia="Calibri"/>
                <w:b/>
                <w:sz w:val="24"/>
                <w:szCs w:val="24"/>
                <w:lang w:eastAsia="en-US"/>
              </w:rPr>
              <w:t>Задание.</w:t>
            </w:r>
            <w:r w:rsidRPr="007D4703">
              <w:rPr>
                <w:sz w:val="24"/>
                <w:szCs w:val="24"/>
              </w:rPr>
              <w:t xml:space="preserve">       Организация вследствие допущенных ошибок в расчете занизила сумму налога в поданной в ИФНС </w:t>
            </w:r>
            <w:r w:rsidR="00423344">
              <w:rPr>
                <w:sz w:val="24"/>
                <w:szCs w:val="24"/>
              </w:rPr>
              <w:t xml:space="preserve">России </w:t>
            </w:r>
            <w:r w:rsidRPr="007D4703">
              <w:rPr>
                <w:sz w:val="24"/>
                <w:szCs w:val="24"/>
              </w:rPr>
              <w:t>декларации. Ошибка была обнаружена налогоплательщиком, и он представил в инспекцию новую декларацию, внес сумму заниженного налога в бюджет до выездной налоговой проверки. Взыскиваются ли в данной ситуации налоговые санкции и пени?</w:t>
            </w:r>
          </w:p>
          <w:p w14:paraId="129A0174" w14:textId="77777777" w:rsidR="006E1B9E" w:rsidRPr="007D4703" w:rsidRDefault="006E1B9E" w:rsidP="00D65CD7">
            <w:pPr>
              <w:widowControl/>
              <w:autoSpaceDE/>
              <w:autoSpaceDN/>
              <w:adjustRightInd/>
              <w:jc w:val="both"/>
              <w:rPr>
                <w:b/>
                <w:bCs/>
                <w:sz w:val="24"/>
                <w:szCs w:val="24"/>
              </w:rPr>
            </w:pPr>
          </w:p>
        </w:tc>
      </w:tr>
      <w:tr w:rsidR="006E1B9E" w:rsidRPr="005263BC" w14:paraId="0CD82A2F" w14:textId="77777777" w:rsidTr="00EB6569">
        <w:trPr>
          <w:trHeight w:val="748"/>
        </w:trPr>
        <w:tc>
          <w:tcPr>
            <w:tcW w:w="2552" w:type="dxa"/>
            <w:vMerge/>
          </w:tcPr>
          <w:p w14:paraId="7F5F3735" w14:textId="77777777" w:rsidR="006E1B9E" w:rsidRPr="007D4703" w:rsidRDefault="006E1B9E" w:rsidP="006E1B9E">
            <w:pPr>
              <w:jc w:val="both"/>
              <w:rPr>
                <w:color w:val="000000"/>
                <w:sz w:val="24"/>
                <w:szCs w:val="24"/>
              </w:rPr>
            </w:pPr>
          </w:p>
        </w:tc>
        <w:tc>
          <w:tcPr>
            <w:tcW w:w="2263" w:type="dxa"/>
          </w:tcPr>
          <w:p w14:paraId="095FE2E1" w14:textId="77777777" w:rsidR="006E1B9E" w:rsidRPr="007D4703" w:rsidRDefault="006E1B9E" w:rsidP="006E1B9E">
            <w:pPr>
              <w:jc w:val="both"/>
              <w:rPr>
                <w:sz w:val="24"/>
                <w:szCs w:val="24"/>
              </w:rPr>
            </w:pPr>
            <w:r w:rsidRPr="007D4703">
              <w:rPr>
                <w:sz w:val="24"/>
                <w:szCs w:val="24"/>
              </w:rPr>
              <w:t>2. Обосновывает сущность происходящего, выявляет закономерности, понимает природу вариабельности</w:t>
            </w:r>
          </w:p>
          <w:p w14:paraId="02D5D9CE" w14:textId="77777777" w:rsidR="006E1B9E" w:rsidRPr="007D4703" w:rsidRDefault="006E1B9E" w:rsidP="006E1B9E">
            <w:pPr>
              <w:jc w:val="both"/>
              <w:rPr>
                <w:color w:val="000000"/>
                <w:sz w:val="24"/>
                <w:szCs w:val="24"/>
              </w:rPr>
            </w:pPr>
          </w:p>
        </w:tc>
        <w:tc>
          <w:tcPr>
            <w:tcW w:w="2097" w:type="dxa"/>
          </w:tcPr>
          <w:p w14:paraId="6B947095"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и принципы</w:t>
            </w:r>
          </w:p>
          <w:p w14:paraId="38AFF75F" w14:textId="77777777" w:rsidR="006E1B9E" w:rsidRPr="007D4703" w:rsidRDefault="006E1B9E" w:rsidP="006E1B9E">
            <w:pPr>
              <w:tabs>
                <w:tab w:val="left" w:pos="540"/>
              </w:tabs>
              <w:contextualSpacing/>
              <w:jc w:val="both"/>
              <w:rPr>
                <w:sz w:val="24"/>
                <w:szCs w:val="24"/>
              </w:rPr>
            </w:pPr>
            <w:r w:rsidRPr="007D4703">
              <w:rPr>
                <w:sz w:val="24"/>
                <w:szCs w:val="24"/>
              </w:rPr>
              <w:t>выявления коллизий отдельных</w:t>
            </w:r>
          </w:p>
          <w:p w14:paraId="51B1B913" w14:textId="77777777" w:rsidR="006E1B9E" w:rsidRPr="007D4703" w:rsidRDefault="006E1B9E" w:rsidP="006E1B9E">
            <w:pPr>
              <w:tabs>
                <w:tab w:val="left" w:pos="540"/>
              </w:tabs>
              <w:contextualSpacing/>
              <w:jc w:val="both"/>
              <w:rPr>
                <w:sz w:val="24"/>
                <w:szCs w:val="24"/>
              </w:rPr>
            </w:pPr>
            <w:r w:rsidRPr="007D4703">
              <w:rPr>
                <w:sz w:val="24"/>
                <w:szCs w:val="24"/>
              </w:rPr>
              <w:t>положений законодательства о</w:t>
            </w:r>
          </w:p>
          <w:p w14:paraId="2A15E545" w14:textId="77777777" w:rsidR="006E1B9E" w:rsidRPr="007D4703" w:rsidRDefault="006E1B9E" w:rsidP="006E1B9E">
            <w:pPr>
              <w:tabs>
                <w:tab w:val="left" w:pos="540"/>
              </w:tabs>
              <w:contextualSpacing/>
              <w:jc w:val="both"/>
              <w:rPr>
                <w:sz w:val="24"/>
                <w:szCs w:val="24"/>
              </w:rPr>
            </w:pPr>
            <w:r w:rsidRPr="007D4703">
              <w:rPr>
                <w:sz w:val="24"/>
                <w:szCs w:val="24"/>
              </w:rPr>
              <w:t>налогах и сборах.</w:t>
            </w:r>
          </w:p>
          <w:p w14:paraId="250959F7" w14:textId="77777777" w:rsidR="006E1B9E" w:rsidRPr="007D4703" w:rsidRDefault="006E1B9E" w:rsidP="006E1B9E">
            <w:pPr>
              <w:tabs>
                <w:tab w:val="left" w:pos="540"/>
              </w:tabs>
              <w:contextualSpacing/>
              <w:jc w:val="both"/>
              <w:rPr>
                <w:b/>
                <w:bCs/>
                <w:sz w:val="24"/>
                <w:szCs w:val="24"/>
              </w:rPr>
            </w:pPr>
          </w:p>
          <w:p w14:paraId="72CD20A9"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426ADB9F" w14:textId="77777777" w:rsidR="006E1B9E" w:rsidRPr="007D4703" w:rsidRDefault="006E1B9E" w:rsidP="006E1B9E">
            <w:pPr>
              <w:tabs>
                <w:tab w:val="left" w:pos="540"/>
              </w:tabs>
              <w:contextualSpacing/>
              <w:jc w:val="both"/>
              <w:rPr>
                <w:sz w:val="24"/>
                <w:szCs w:val="24"/>
              </w:rPr>
            </w:pPr>
            <w:r w:rsidRPr="007D4703">
              <w:rPr>
                <w:sz w:val="24"/>
                <w:szCs w:val="24"/>
              </w:rPr>
              <w:t>коллизии нормативных правовых актов</w:t>
            </w:r>
          </w:p>
          <w:p w14:paraId="61115687" w14:textId="18782FB7" w:rsidR="006E1B9E" w:rsidRPr="007D4703" w:rsidRDefault="006E1B9E" w:rsidP="006E1B9E">
            <w:pPr>
              <w:tabs>
                <w:tab w:val="left" w:pos="540"/>
              </w:tabs>
              <w:contextualSpacing/>
              <w:jc w:val="both"/>
              <w:rPr>
                <w:b/>
                <w:bCs/>
                <w:sz w:val="24"/>
                <w:szCs w:val="24"/>
              </w:rPr>
            </w:pPr>
            <w:r w:rsidRPr="007D4703">
              <w:rPr>
                <w:sz w:val="24"/>
                <w:szCs w:val="24"/>
              </w:rPr>
              <w:t>в области налогового администрирования.</w:t>
            </w:r>
          </w:p>
        </w:tc>
        <w:tc>
          <w:tcPr>
            <w:tcW w:w="3402" w:type="dxa"/>
          </w:tcPr>
          <w:p w14:paraId="2E271B1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Порядок зачета и возврата излишне взысканных сумм налогов (сборов, страховых взносов), пеней и штрафов.</w:t>
            </w:r>
          </w:p>
          <w:p w14:paraId="2D47F23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 xml:space="preserve">В какие сроки российская организация – налоговый агент обязана уплатить НДС, при </w:t>
            </w:r>
            <w:r w:rsidRPr="007D4703">
              <w:rPr>
                <w:rFonts w:eastAsia="Calibri"/>
                <w:sz w:val="24"/>
                <w:szCs w:val="24"/>
                <w:lang w:eastAsia="en-US"/>
              </w:rPr>
              <w:lastRenderedPageBreak/>
              <w:t>приобретении товаров у иностранного производителя?</w:t>
            </w:r>
          </w:p>
          <w:p w14:paraId="3C24EBA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sz w:val="24"/>
                <w:szCs w:val="24"/>
              </w:rPr>
              <w:t xml:space="preserve"> </w:t>
            </w:r>
            <w:r w:rsidRPr="007D4703">
              <w:rPr>
                <w:rFonts w:eastAsia="Calibri"/>
                <w:sz w:val="24"/>
                <w:szCs w:val="24"/>
                <w:lang w:eastAsia="en-US"/>
              </w:rPr>
              <w:t>Проведите сравнительный анализ судебного и внесудебного порядка урегулирования налоговых споров.</w:t>
            </w:r>
          </w:p>
          <w:p w14:paraId="713156B4" w14:textId="77777777" w:rsidR="006E1B9E" w:rsidRPr="007D4703" w:rsidRDefault="006E1B9E" w:rsidP="006E1B9E">
            <w:pPr>
              <w:tabs>
                <w:tab w:val="left" w:pos="293"/>
              </w:tabs>
              <w:snapToGrid w:val="0"/>
              <w:jc w:val="both"/>
              <w:rPr>
                <w:b/>
                <w:bCs/>
                <w:sz w:val="24"/>
                <w:szCs w:val="24"/>
              </w:rPr>
            </w:pPr>
          </w:p>
        </w:tc>
      </w:tr>
      <w:tr w:rsidR="006E1B9E" w:rsidRPr="005263BC" w14:paraId="4C2A4478" w14:textId="77777777" w:rsidTr="00EB6569">
        <w:trPr>
          <w:trHeight w:val="748"/>
        </w:trPr>
        <w:tc>
          <w:tcPr>
            <w:tcW w:w="2552" w:type="dxa"/>
            <w:vMerge/>
          </w:tcPr>
          <w:p w14:paraId="5BD70B0A" w14:textId="77777777" w:rsidR="006E1B9E" w:rsidRPr="007D4703" w:rsidRDefault="006E1B9E" w:rsidP="006E1B9E">
            <w:pPr>
              <w:jc w:val="both"/>
              <w:rPr>
                <w:color w:val="000000"/>
                <w:sz w:val="24"/>
                <w:szCs w:val="24"/>
              </w:rPr>
            </w:pPr>
          </w:p>
        </w:tc>
        <w:tc>
          <w:tcPr>
            <w:tcW w:w="2263" w:type="dxa"/>
          </w:tcPr>
          <w:p w14:paraId="3E8F8C43" w14:textId="77777777" w:rsidR="006E1B9E" w:rsidRPr="007D4703" w:rsidRDefault="006E1B9E" w:rsidP="006E1B9E">
            <w:pPr>
              <w:jc w:val="both"/>
              <w:rPr>
                <w:sz w:val="24"/>
                <w:szCs w:val="24"/>
              </w:rPr>
            </w:pPr>
            <w:r w:rsidRPr="007D4703">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3CF60C9" w14:textId="77777777" w:rsidR="006E1B9E" w:rsidRPr="007D4703" w:rsidRDefault="006E1B9E" w:rsidP="006E1B9E">
            <w:pPr>
              <w:jc w:val="both"/>
              <w:rPr>
                <w:color w:val="000000"/>
                <w:sz w:val="24"/>
                <w:szCs w:val="24"/>
              </w:rPr>
            </w:pPr>
          </w:p>
        </w:tc>
        <w:tc>
          <w:tcPr>
            <w:tcW w:w="2097" w:type="dxa"/>
          </w:tcPr>
          <w:p w14:paraId="55CB47DC"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цели, задачи, принципы организации системы налогового администрирования на различных уровнях управления, права, обязанности</w:t>
            </w:r>
          </w:p>
          <w:p w14:paraId="7290AE97" w14:textId="77777777" w:rsidR="006E1B9E" w:rsidRPr="007D4703" w:rsidRDefault="006E1B9E" w:rsidP="006E1B9E">
            <w:pPr>
              <w:tabs>
                <w:tab w:val="left" w:pos="540"/>
              </w:tabs>
              <w:contextualSpacing/>
              <w:jc w:val="both"/>
              <w:rPr>
                <w:sz w:val="24"/>
                <w:szCs w:val="24"/>
              </w:rPr>
            </w:pPr>
            <w:r w:rsidRPr="007D4703">
              <w:rPr>
                <w:sz w:val="24"/>
                <w:szCs w:val="24"/>
              </w:rPr>
              <w:t>и ответственность</w:t>
            </w:r>
          </w:p>
          <w:p w14:paraId="3386D7BC"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570F0AF5"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w:t>
            </w:r>
          </w:p>
          <w:p w14:paraId="25C0FD47" w14:textId="772433AA"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w:t>
            </w:r>
            <w:r w:rsidRPr="007D4703">
              <w:rPr>
                <w:sz w:val="24"/>
                <w:szCs w:val="24"/>
              </w:rPr>
              <w:t>применять формы и методы налогового администрирования для обеспечения защиты прав налогоплательщиков.</w:t>
            </w:r>
          </w:p>
        </w:tc>
        <w:tc>
          <w:tcPr>
            <w:tcW w:w="3402" w:type="dxa"/>
          </w:tcPr>
          <w:p w14:paraId="0E2B556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Дайте краткую характеристик способов обеспечения исполнения обязанности по уплате налогов (сборов).</w:t>
            </w:r>
          </w:p>
          <w:p w14:paraId="2F78FFE1"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2. </w:t>
            </w:r>
            <w:r w:rsidRPr="007D4703">
              <w:rPr>
                <w:rFonts w:eastAsia="Calibri"/>
                <w:sz w:val="24"/>
                <w:szCs w:val="24"/>
                <w:lang w:eastAsia="en-US"/>
              </w:rPr>
              <w:t>Охарактеризуйте виды ответственности юридических и физических лиц за нарушение налогового законодательства.</w:t>
            </w:r>
          </w:p>
          <w:p w14:paraId="77C142BD" w14:textId="4FFD26F1" w:rsidR="006E1B9E" w:rsidRPr="007D4703" w:rsidRDefault="00D65CD7" w:rsidP="00D65CD7">
            <w:pPr>
              <w:tabs>
                <w:tab w:val="left" w:pos="293"/>
              </w:tabs>
              <w:snapToGrid w:val="0"/>
              <w:jc w:val="both"/>
              <w:rPr>
                <w:b/>
                <w:bCs/>
                <w:sz w:val="24"/>
                <w:szCs w:val="24"/>
              </w:rPr>
            </w:pPr>
            <w:r w:rsidRPr="007D4703">
              <w:rPr>
                <w:rFonts w:eastAsia="Calibri"/>
                <w:b/>
                <w:sz w:val="24"/>
                <w:szCs w:val="24"/>
                <w:lang w:eastAsia="en-US"/>
              </w:rPr>
              <w:t xml:space="preserve">Задание.       </w:t>
            </w:r>
            <w:r w:rsidRPr="007D4703">
              <w:rPr>
                <w:rFonts w:eastAsia="Calibri"/>
                <w:sz w:val="24"/>
                <w:szCs w:val="24"/>
                <w:lang w:eastAsia="en-US"/>
              </w:rPr>
              <w:t>По заявлению (жалобе) налогоплательщика организации вышестоящий налоговый орган (УФНС России) отменил решение нижестоящей инспекции ФНС, вынесенного по акту выездной налоговой проверки. Имеет ли право УФНС России в данной ситуации провести повторную налоговую проверку вышеуказанного налогоплательщика в порядке контроля за деятельностью нижестоящего налогового органа (ИФНС России)?</w:t>
            </w:r>
          </w:p>
        </w:tc>
      </w:tr>
      <w:tr w:rsidR="006E1B9E" w:rsidRPr="005263BC" w14:paraId="2610FB74" w14:textId="77777777" w:rsidTr="00EB6569">
        <w:trPr>
          <w:trHeight w:val="748"/>
        </w:trPr>
        <w:tc>
          <w:tcPr>
            <w:tcW w:w="2552" w:type="dxa"/>
            <w:vMerge/>
          </w:tcPr>
          <w:p w14:paraId="0C919A85" w14:textId="77777777" w:rsidR="006E1B9E" w:rsidRPr="007D4703" w:rsidRDefault="006E1B9E" w:rsidP="006E1B9E">
            <w:pPr>
              <w:jc w:val="both"/>
              <w:rPr>
                <w:color w:val="000000"/>
                <w:sz w:val="24"/>
                <w:szCs w:val="24"/>
              </w:rPr>
            </w:pPr>
          </w:p>
        </w:tc>
        <w:tc>
          <w:tcPr>
            <w:tcW w:w="2263" w:type="dxa"/>
          </w:tcPr>
          <w:p w14:paraId="48E19B82" w14:textId="2404AB7E" w:rsidR="006E1B9E" w:rsidRPr="007D4703" w:rsidRDefault="006E1B9E" w:rsidP="006E1B9E">
            <w:pPr>
              <w:jc w:val="both"/>
              <w:rPr>
                <w:color w:val="000000"/>
                <w:sz w:val="24"/>
                <w:szCs w:val="24"/>
              </w:rPr>
            </w:pPr>
            <w:r w:rsidRPr="007D4703">
              <w:rPr>
                <w:sz w:val="24"/>
                <w:szCs w:val="24"/>
              </w:rPr>
              <w:t xml:space="preserve">4. Грамотно, логично, аргументировано формирует собственные суждения и оценки. Отличает факты от мнений, </w:t>
            </w:r>
            <w:r w:rsidRPr="007D4703">
              <w:rPr>
                <w:sz w:val="24"/>
                <w:szCs w:val="24"/>
              </w:rPr>
              <w:lastRenderedPageBreak/>
              <w:t>интерпретаций, оценок и т.д. в рассуждениях других участников деятельности.</w:t>
            </w:r>
          </w:p>
        </w:tc>
        <w:tc>
          <w:tcPr>
            <w:tcW w:w="2097" w:type="dxa"/>
          </w:tcPr>
          <w:p w14:paraId="42DEF8B8"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Знать:</w:t>
            </w:r>
            <w:r w:rsidRPr="007D4703">
              <w:rPr>
                <w:sz w:val="24"/>
                <w:szCs w:val="24"/>
              </w:rPr>
              <w:t xml:space="preserve"> способы обеспечения исполнения обязанности по уплате налогов (сборов): их виды и правила применения, </w:t>
            </w:r>
            <w:r w:rsidRPr="007D4703">
              <w:rPr>
                <w:sz w:val="24"/>
                <w:szCs w:val="24"/>
              </w:rPr>
              <w:lastRenderedPageBreak/>
              <w:t xml:space="preserve">процессуальный порядок назначения и проведения проверок налогоплательщиков. </w:t>
            </w:r>
          </w:p>
          <w:p w14:paraId="7EF87D56" w14:textId="77777777" w:rsidR="006E1B9E" w:rsidRPr="007D4703" w:rsidRDefault="006E1B9E" w:rsidP="006E1B9E">
            <w:pPr>
              <w:tabs>
                <w:tab w:val="left" w:pos="540"/>
              </w:tabs>
              <w:contextualSpacing/>
              <w:jc w:val="both"/>
              <w:rPr>
                <w:sz w:val="24"/>
                <w:szCs w:val="24"/>
              </w:rPr>
            </w:pPr>
          </w:p>
          <w:p w14:paraId="1DED4BEC" w14:textId="77777777" w:rsidR="006E1B9E" w:rsidRPr="007D4703" w:rsidRDefault="006E1B9E" w:rsidP="006E1B9E">
            <w:pPr>
              <w:tabs>
                <w:tab w:val="left" w:pos="540"/>
              </w:tabs>
              <w:contextualSpacing/>
              <w:jc w:val="both"/>
              <w:rPr>
                <w:sz w:val="24"/>
                <w:szCs w:val="24"/>
              </w:rPr>
            </w:pPr>
            <w:r w:rsidRPr="007D4703">
              <w:rPr>
                <w:b/>
                <w:bCs/>
                <w:sz w:val="24"/>
                <w:szCs w:val="24"/>
              </w:rPr>
              <w:t>Уметь:</w:t>
            </w:r>
            <w:r w:rsidRPr="007D4703">
              <w:rPr>
                <w:sz w:val="24"/>
                <w:szCs w:val="24"/>
              </w:rPr>
              <w:t xml:space="preserve"> реализовывать нормы права</w:t>
            </w:r>
          </w:p>
          <w:p w14:paraId="338663FE" w14:textId="77777777" w:rsidR="006E1B9E" w:rsidRPr="007D4703" w:rsidRDefault="006E1B9E" w:rsidP="006E1B9E">
            <w:pPr>
              <w:tabs>
                <w:tab w:val="left" w:pos="540"/>
              </w:tabs>
              <w:contextualSpacing/>
              <w:jc w:val="both"/>
              <w:rPr>
                <w:sz w:val="24"/>
                <w:szCs w:val="24"/>
              </w:rPr>
            </w:pPr>
            <w:r w:rsidRPr="007D4703">
              <w:rPr>
                <w:sz w:val="24"/>
                <w:szCs w:val="24"/>
              </w:rPr>
              <w:t>применительно к конкретным</w:t>
            </w:r>
          </w:p>
          <w:p w14:paraId="1217B71A" w14:textId="45B6D726" w:rsidR="006E1B9E" w:rsidRPr="007D4703" w:rsidRDefault="006E1B9E" w:rsidP="006E1B9E">
            <w:pPr>
              <w:tabs>
                <w:tab w:val="left" w:pos="540"/>
              </w:tabs>
              <w:contextualSpacing/>
              <w:jc w:val="both"/>
              <w:rPr>
                <w:b/>
                <w:bCs/>
                <w:sz w:val="24"/>
                <w:szCs w:val="24"/>
              </w:rPr>
            </w:pPr>
            <w:r w:rsidRPr="007D4703">
              <w:rPr>
                <w:sz w:val="24"/>
                <w:szCs w:val="24"/>
              </w:rPr>
              <w:t xml:space="preserve">жизненным ситуациям, грамотно, логично, аргументировано обосновывать собственную позицию. </w:t>
            </w:r>
          </w:p>
        </w:tc>
        <w:tc>
          <w:tcPr>
            <w:tcW w:w="3402" w:type="dxa"/>
          </w:tcPr>
          <w:p w14:paraId="02FC60D4" w14:textId="77777777" w:rsidR="00D65CD7" w:rsidRPr="007D4703" w:rsidRDefault="00D65CD7" w:rsidP="00D65CD7">
            <w:pPr>
              <w:widowControl/>
              <w:autoSpaceDE/>
              <w:autoSpaceDN/>
              <w:adjustRightInd/>
              <w:jc w:val="both"/>
              <w:rPr>
                <w:rFonts w:eastAsia="Calibri"/>
                <w:sz w:val="24"/>
                <w:szCs w:val="24"/>
                <w:lang w:eastAsia="en-US"/>
              </w:rPr>
            </w:pPr>
            <w:r w:rsidRPr="007D4703">
              <w:rPr>
                <w:rFonts w:eastAsia="Calibri"/>
                <w:b/>
                <w:sz w:val="24"/>
                <w:szCs w:val="24"/>
                <w:lang w:eastAsia="en-US"/>
              </w:rPr>
              <w:lastRenderedPageBreak/>
              <w:t>Вопрос 1.</w:t>
            </w:r>
            <w:r w:rsidRPr="007D4703">
              <w:rPr>
                <w:rFonts w:eastAsia="Calibri"/>
                <w:sz w:val="24"/>
                <w:szCs w:val="24"/>
                <w:lang w:eastAsia="en-US"/>
              </w:rPr>
              <w:t xml:space="preserve"> Охарактеризуйте внесудебный способ взыскания недоимок и иной налоговой задолженности за счет денежных средств организаций, находящихся на счетах в банке.</w:t>
            </w:r>
          </w:p>
          <w:p w14:paraId="271B5FB0"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2.</w:t>
            </w:r>
            <w:r w:rsidRPr="007D4703">
              <w:rPr>
                <w:rFonts w:eastAsia="Calibri"/>
                <w:sz w:val="24"/>
                <w:szCs w:val="24"/>
                <w:lang w:eastAsia="en-US"/>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60329F0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Задание. </w:t>
            </w:r>
            <w:r w:rsidRPr="007D4703">
              <w:rPr>
                <w:rFonts w:eastAsia="Calibri"/>
                <w:sz w:val="24"/>
                <w:szCs w:val="24"/>
                <w:lang w:eastAsia="en-US"/>
              </w:rPr>
              <w:t>Определите в</w:t>
            </w:r>
            <w:r w:rsidRPr="007D4703">
              <w:rPr>
                <w:sz w:val="24"/>
                <w:szCs w:val="24"/>
              </w:rPr>
              <w:t>праве ли налоговый орган вынести решение о взыскании налога за счет иного имущества налогоплательщика, если не проведена процедура обращения взыскания недоимки с денежных средств налогоплательщика – недоимщика?</w:t>
            </w:r>
          </w:p>
          <w:p w14:paraId="32D81100" w14:textId="77777777" w:rsidR="006E1B9E" w:rsidRPr="007D4703" w:rsidRDefault="006E1B9E" w:rsidP="006E1B9E">
            <w:pPr>
              <w:tabs>
                <w:tab w:val="left" w:pos="293"/>
              </w:tabs>
              <w:snapToGrid w:val="0"/>
              <w:jc w:val="both"/>
              <w:rPr>
                <w:b/>
                <w:bCs/>
                <w:sz w:val="24"/>
                <w:szCs w:val="24"/>
              </w:rPr>
            </w:pPr>
          </w:p>
        </w:tc>
      </w:tr>
      <w:tr w:rsidR="006E1B9E" w:rsidRPr="005263BC" w14:paraId="4AD5DE29" w14:textId="77777777" w:rsidTr="00EB6569">
        <w:trPr>
          <w:trHeight w:val="748"/>
        </w:trPr>
        <w:tc>
          <w:tcPr>
            <w:tcW w:w="2552" w:type="dxa"/>
            <w:vMerge/>
          </w:tcPr>
          <w:p w14:paraId="748B4B6F" w14:textId="77777777" w:rsidR="006E1B9E" w:rsidRPr="007D4703" w:rsidRDefault="006E1B9E" w:rsidP="006E1B9E">
            <w:pPr>
              <w:jc w:val="both"/>
              <w:rPr>
                <w:color w:val="000000"/>
                <w:sz w:val="24"/>
                <w:szCs w:val="24"/>
              </w:rPr>
            </w:pPr>
          </w:p>
        </w:tc>
        <w:tc>
          <w:tcPr>
            <w:tcW w:w="2263" w:type="dxa"/>
          </w:tcPr>
          <w:p w14:paraId="1ED9C74E" w14:textId="6233BE10" w:rsidR="006E1B9E" w:rsidRPr="007D4703" w:rsidRDefault="006E1B9E" w:rsidP="006E1B9E">
            <w:pPr>
              <w:jc w:val="both"/>
              <w:rPr>
                <w:color w:val="000000"/>
                <w:sz w:val="24"/>
                <w:szCs w:val="24"/>
              </w:rPr>
            </w:pPr>
            <w:r w:rsidRPr="007D4703">
              <w:rPr>
                <w:sz w:val="24"/>
                <w:szCs w:val="24"/>
              </w:rPr>
              <w:t>5. Аргументированно и логично представляет свою точку зрения посредством и на основе системного описания.</w:t>
            </w:r>
          </w:p>
        </w:tc>
        <w:tc>
          <w:tcPr>
            <w:tcW w:w="2097" w:type="dxa"/>
          </w:tcPr>
          <w:p w14:paraId="12689869"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понятие</w:t>
            </w:r>
          </w:p>
          <w:p w14:paraId="51ABB22F"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налогового правонарушения, недоимки, виды правонарушений и налоговой задолженности. </w:t>
            </w:r>
          </w:p>
          <w:p w14:paraId="42DF9E33" w14:textId="77777777" w:rsidR="006E1B9E" w:rsidRPr="007D4703" w:rsidRDefault="006E1B9E" w:rsidP="006E1B9E">
            <w:pPr>
              <w:tabs>
                <w:tab w:val="left" w:pos="540"/>
              </w:tabs>
              <w:contextualSpacing/>
              <w:jc w:val="both"/>
              <w:rPr>
                <w:b/>
                <w:bCs/>
                <w:sz w:val="24"/>
                <w:szCs w:val="24"/>
              </w:rPr>
            </w:pPr>
          </w:p>
          <w:p w14:paraId="17C4DE4D" w14:textId="77777777" w:rsidR="006E1B9E" w:rsidRPr="007D4703" w:rsidRDefault="006E1B9E" w:rsidP="006E1B9E">
            <w:pPr>
              <w:tabs>
                <w:tab w:val="left" w:pos="540"/>
              </w:tabs>
              <w:contextualSpacing/>
              <w:jc w:val="both"/>
              <w:rPr>
                <w:sz w:val="24"/>
                <w:szCs w:val="24"/>
              </w:rPr>
            </w:pPr>
            <w:r w:rsidRPr="007D4703">
              <w:rPr>
                <w:b/>
                <w:bCs/>
                <w:sz w:val="24"/>
                <w:szCs w:val="24"/>
              </w:rPr>
              <w:t xml:space="preserve">Уметь: </w:t>
            </w:r>
            <w:r w:rsidRPr="007D4703">
              <w:rPr>
                <w:sz w:val="24"/>
                <w:szCs w:val="24"/>
              </w:rPr>
              <w:t>выбирать оптимальный</w:t>
            </w:r>
          </w:p>
          <w:p w14:paraId="7690E64B" w14:textId="77777777" w:rsidR="006E1B9E" w:rsidRPr="007D4703" w:rsidRDefault="006E1B9E" w:rsidP="006E1B9E">
            <w:pPr>
              <w:tabs>
                <w:tab w:val="left" w:pos="540"/>
              </w:tabs>
              <w:contextualSpacing/>
              <w:jc w:val="both"/>
              <w:rPr>
                <w:sz w:val="24"/>
                <w:szCs w:val="24"/>
              </w:rPr>
            </w:pPr>
            <w:r w:rsidRPr="007D4703">
              <w:rPr>
                <w:sz w:val="24"/>
                <w:szCs w:val="24"/>
              </w:rPr>
              <w:t>вариант правомерного поведения с</w:t>
            </w:r>
          </w:p>
          <w:p w14:paraId="2FDFBF89" w14:textId="77777777" w:rsidR="006E1B9E" w:rsidRPr="007D4703" w:rsidRDefault="006E1B9E" w:rsidP="006E1B9E">
            <w:pPr>
              <w:tabs>
                <w:tab w:val="left" w:pos="540"/>
              </w:tabs>
              <w:contextualSpacing/>
              <w:jc w:val="both"/>
              <w:rPr>
                <w:sz w:val="24"/>
                <w:szCs w:val="24"/>
              </w:rPr>
            </w:pPr>
            <w:r w:rsidRPr="007D4703">
              <w:rPr>
                <w:sz w:val="24"/>
                <w:szCs w:val="24"/>
              </w:rPr>
              <w:t>учетом фактических обстоятельств</w:t>
            </w:r>
          </w:p>
          <w:p w14:paraId="23BFB70E" w14:textId="35C3C103" w:rsidR="006E1B9E" w:rsidRPr="007D4703" w:rsidRDefault="006E1B9E" w:rsidP="006E1B9E">
            <w:pPr>
              <w:tabs>
                <w:tab w:val="left" w:pos="540"/>
              </w:tabs>
              <w:contextualSpacing/>
              <w:jc w:val="both"/>
              <w:rPr>
                <w:b/>
                <w:bCs/>
                <w:sz w:val="24"/>
                <w:szCs w:val="24"/>
              </w:rPr>
            </w:pPr>
            <w:r w:rsidRPr="007D4703">
              <w:rPr>
                <w:sz w:val="24"/>
                <w:szCs w:val="24"/>
              </w:rPr>
              <w:t xml:space="preserve">дела, а также практики реализации </w:t>
            </w:r>
            <w:proofErr w:type="spellStart"/>
            <w:r w:rsidRPr="007D4703">
              <w:rPr>
                <w:sz w:val="24"/>
                <w:szCs w:val="24"/>
              </w:rPr>
              <w:t>клиентоориентированного</w:t>
            </w:r>
            <w:proofErr w:type="spellEnd"/>
            <w:r w:rsidRPr="007D4703">
              <w:rPr>
                <w:sz w:val="24"/>
                <w:szCs w:val="24"/>
              </w:rPr>
              <w:t xml:space="preserve"> подхода в деятельности налоговых органов.</w:t>
            </w:r>
          </w:p>
        </w:tc>
        <w:tc>
          <w:tcPr>
            <w:tcW w:w="3402" w:type="dxa"/>
          </w:tcPr>
          <w:p w14:paraId="5AD897F7" w14:textId="77777777" w:rsidR="002426CC" w:rsidRPr="007D4703" w:rsidRDefault="002426CC" w:rsidP="002426CC">
            <w:pPr>
              <w:widowControl/>
              <w:autoSpaceDE/>
              <w:autoSpaceDN/>
              <w:adjustRightInd/>
              <w:jc w:val="both"/>
              <w:rPr>
                <w:rFonts w:eastAsia="Calibri"/>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Относятся ли решения Верховного Суда Российской Федерации к налоговому законодательству?</w:t>
            </w:r>
          </w:p>
          <w:p w14:paraId="006896A8" w14:textId="33F348B1" w:rsidR="002426CC" w:rsidRPr="007D4703" w:rsidRDefault="002426CC"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w:t>
            </w:r>
            <w:r w:rsidRPr="007D4703">
              <w:rPr>
                <w:rFonts w:eastAsia="Calibri"/>
                <w:bCs/>
                <w:sz w:val="24"/>
                <w:szCs w:val="24"/>
                <w:lang w:eastAsia="en-US"/>
              </w:rPr>
              <w:t xml:space="preserve">Охарактеризуйте внесудебный порядок урегулирования налоговых споров: его содержание, задачи и функции налоговых органов. </w:t>
            </w:r>
          </w:p>
          <w:p w14:paraId="7AC4FEFD" w14:textId="63FE3937" w:rsidR="002426CC" w:rsidRPr="007D4703" w:rsidRDefault="002426CC" w:rsidP="002426CC">
            <w:pPr>
              <w:tabs>
                <w:tab w:val="left" w:pos="293"/>
              </w:tabs>
              <w:snapToGrid w:val="0"/>
              <w:jc w:val="both"/>
              <w:rPr>
                <w:sz w:val="24"/>
                <w:szCs w:val="24"/>
              </w:rPr>
            </w:pPr>
            <w:r w:rsidRPr="007D4703">
              <w:rPr>
                <w:rFonts w:eastAsia="Calibri"/>
                <w:b/>
                <w:sz w:val="24"/>
                <w:szCs w:val="24"/>
                <w:lang w:eastAsia="en-US"/>
              </w:rPr>
              <w:t xml:space="preserve">Задание. </w:t>
            </w:r>
            <w:r w:rsidRPr="007D4703">
              <w:rPr>
                <w:sz w:val="24"/>
                <w:szCs w:val="24"/>
              </w:rPr>
              <w:t xml:space="preserve">Налоговой проверкой от 20 августа текущего года установлено, что индивидуальный предприниматель, получил доход за истекший год 3000 тыс. руб. В налоговой декларации, представленной в ИФНС 15 июля текущего года, доход определен в сумме 1600 тыс. руб.; налог с указанной в декларации суммы уплачен своевременно. Ставка рефинансирования ЦБ РФ - 8 %. </w:t>
            </w:r>
          </w:p>
          <w:p w14:paraId="0CDE6503" w14:textId="376DDC8C" w:rsidR="006E1B9E" w:rsidRPr="007D4703" w:rsidRDefault="002426CC" w:rsidP="002426CC">
            <w:pPr>
              <w:tabs>
                <w:tab w:val="left" w:pos="293"/>
              </w:tabs>
              <w:snapToGrid w:val="0"/>
              <w:jc w:val="both"/>
              <w:rPr>
                <w:b/>
                <w:bCs/>
                <w:sz w:val="24"/>
                <w:szCs w:val="24"/>
              </w:rPr>
            </w:pPr>
            <w:r w:rsidRPr="007D4703">
              <w:rPr>
                <w:sz w:val="24"/>
                <w:szCs w:val="24"/>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w:t>
            </w:r>
            <w:r w:rsidRPr="007D4703">
              <w:rPr>
                <w:sz w:val="24"/>
                <w:szCs w:val="24"/>
              </w:rPr>
              <w:lastRenderedPageBreak/>
              <w:t>рассчитать сумму налоговой санкции за каждое правонарушение; е) период начисления пени; и) рассчитать сумму пени.</w:t>
            </w:r>
          </w:p>
        </w:tc>
      </w:tr>
    </w:tbl>
    <w:p w14:paraId="6E3E6EC0" w14:textId="77777777" w:rsidR="00D81C69" w:rsidRDefault="00D81C69" w:rsidP="00593F29">
      <w:pPr>
        <w:keepNext/>
        <w:keepLines/>
        <w:ind w:firstLine="709"/>
        <w:jc w:val="both"/>
        <w:rPr>
          <w:b/>
          <w:bCs/>
          <w:sz w:val="28"/>
          <w:szCs w:val="28"/>
        </w:rPr>
      </w:pPr>
      <w:bookmarkStart w:id="23" w:name="_Toc517734279"/>
    </w:p>
    <w:p w14:paraId="7F95B20C" w14:textId="77777777" w:rsidR="00593F29" w:rsidRPr="00593F29" w:rsidRDefault="00593F29" w:rsidP="00593F29">
      <w:pPr>
        <w:keepNext/>
        <w:keepLines/>
        <w:ind w:firstLine="709"/>
        <w:jc w:val="both"/>
        <w:rPr>
          <w:b/>
          <w:bCs/>
        </w:rPr>
      </w:pPr>
    </w:p>
    <w:bookmarkEnd w:id="23"/>
    <w:p w14:paraId="3CE0BE54" w14:textId="654FF779" w:rsidR="00422763" w:rsidRPr="00D81C69" w:rsidRDefault="00422763" w:rsidP="00EB6569">
      <w:pPr>
        <w:spacing w:line="360" w:lineRule="auto"/>
        <w:ind w:firstLine="709"/>
        <w:jc w:val="both"/>
        <w:rPr>
          <w:b/>
          <w:sz w:val="28"/>
          <w:szCs w:val="28"/>
        </w:rPr>
      </w:pPr>
      <w:r w:rsidRPr="00D81C69">
        <w:rPr>
          <w:b/>
          <w:snapToGrid w:val="0"/>
          <w:sz w:val="28"/>
          <w:szCs w:val="28"/>
        </w:rPr>
        <w:t xml:space="preserve">Перечень вопросов для подготовки к </w:t>
      </w:r>
      <w:r w:rsidR="00A21B7D">
        <w:rPr>
          <w:b/>
          <w:snapToGrid w:val="0"/>
          <w:sz w:val="28"/>
          <w:szCs w:val="28"/>
        </w:rPr>
        <w:t>зачету</w:t>
      </w:r>
    </w:p>
    <w:p w14:paraId="194AFF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содержание, задачи и функции.</w:t>
      </w:r>
    </w:p>
    <w:p w14:paraId="6D42F72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формы и методы.</w:t>
      </w:r>
    </w:p>
    <w:p w14:paraId="3D10F4D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Критерии оценки деятельности налоговых органов.</w:t>
      </w:r>
    </w:p>
    <w:p w14:paraId="4E8E2C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Налоговые органы Российской Федерации: их состав, правовой статус, задачи и функции.</w:t>
      </w:r>
    </w:p>
    <w:p w14:paraId="3F5E893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Федеральная налоговая служба: принципы построения, задачи и функции центрального аппарата.</w:t>
      </w:r>
    </w:p>
    <w:p w14:paraId="28C2EC4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налоговые органы Российской Федерации: принципы их построения, задачи и функции.</w:t>
      </w:r>
    </w:p>
    <w:p w14:paraId="58EE5B5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налоговые инспекции ФНС России: их виды, задачи и функции.</w:t>
      </w:r>
    </w:p>
    <w:p w14:paraId="4B322D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крупнейшим налогоплательщикам: их виды, задачи и функции.</w:t>
      </w:r>
    </w:p>
    <w:p w14:paraId="5EFE257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федеральным округам: их состав, задачи и функции.</w:t>
      </w:r>
    </w:p>
    <w:p w14:paraId="56F062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Управления ФНС России по субъектам Российской Федерации: принципы их построения, задачи и функции.</w:t>
      </w:r>
    </w:p>
    <w:p w14:paraId="5EF272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инспекции ФНС России по городам (районам): принципы их построения, задачи и функции.</w:t>
      </w:r>
    </w:p>
    <w:p w14:paraId="1611D8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Инспекции ФНС России межрайонного уровня: их виды, задачи и функции.</w:t>
      </w:r>
    </w:p>
    <w:p w14:paraId="45AE3EC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налоговых органов, их характеристика.</w:t>
      </w:r>
    </w:p>
    <w:p w14:paraId="48ABBED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налоговых органов, их характеристика.</w:t>
      </w:r>
    </w:p>
    <w:p w14:paraId="7FC561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Задачи и функции налоговых и финансовых органов по информированию налогоплательщиков и разъяснению законодательства РФ о налогах и сборах.</w:t>
      </w:r>
    </w:p>
    <w:p w14:paraId="522CD2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Налоговая тайна: понятие и обязанности налоговых органов по ее сохранению.</w:t>
      </w:r>
    </w:p>
    <w:p w14:paraId="1C8A232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налогоплательщиков (плательщиков сборов), их характеристика.</w:t>
      </w:r>
    </w:p>
    <w:p w14:paraId="7A72B94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налогоплательщиков (плательщиков сборов), их характеристика.</w:t>
      </w:r>
    </w:p>
    <w:p w14:paraId="1E3B92A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и обязанности налоговых агентов, их характеристика.</w:t>
      </w:r>
    </w:p>
    <w:p w14:paraId="6E767F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Министерства финансов Российской Федерации и других финансовых органов в области налогов и сборов.</w:t>
      </w:r>
    </w:p>
    <w:p w14:paraId="53160D0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органов внутренних дел и следственных органов в области налогов и сборов.</w:t>
      </w:r>
    </w:p>
    <w:p w14:paraId="0FFE70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Государственная регистрация организаций в налоговых органах: ее назначение, содержание и порядок проведения.</w:t>
      </w:r>
    </w:p>
    <w:p w14:paraId="2F3F147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Государственная регистрация физических лиц- индивидуальных предпринимателей в налоговых органах: ее назначение, содержание и порядок проведения.</w:t>
      </w:r>
    </w:p>
    <w:p w14:paraId="2200969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организаций в налоговых органах: ее назначение и порядок проведения.</w:t>
      </w:r>
    </w:p>
    <w:p w14:paraId="0B9EAA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 индивидуальных предпринимателей в налоговых органах: ее назначение и порядок проведения.</w:t>
      </w:r>
    </w:p>
    <w:p w14:paraId="610B42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Особенности постановки на учет в налоговых органах крупнейших налогоплательщиков.</w:t>
      </w:r>
    </w:p>
    <w:p w14:paraId="081370B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Электронные ресурсы по государственной регистрации и учету налогоплательщиков в налоговых органах: их виды и порядок формирования.</w:t>
      </w:r>
    </w:p>
    <w:p w14:paraId="6CD8D90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Основной государственный номер, идентификационный номер налогоплательщика и код причины постановки на учет: их назначение, порядок установления и применения.</w:t>
      </w:r>
    </w:p>
    <w:p w14:paraId="560BB2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Контроль налоговых органов за открытием и закрытием расчетных и иных счетов налогоплательщикам (плательщикам сборов, страховых взносов) и налоговым агентам в банках.</w:t>
      </w:r>
    </w:p>
    <w:p w14:paraId="19BD266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 xml:space="preserve"> Обязанности банков, связанные с учетом налогоплательщиков и предоставлением налоговым органам информации о движении денежных средств на счетах налогоплательщиков- клиентов банка.</w:t>
      </w:r>
    </w:p>
    <w:p w14:paraId="087720C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организациями.</w:t>
      </w:r>
    </w:p>
    <w:p w14:paraId="5D31203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физическими лицами.</w:t>
      </w:r>
    </w:p>
    <w:p w14:paraId="40AE11C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Способы обеспечения своевременного и полного внесения налогов и иных обязательных платежей в бюджетную систему Российской Федерации.</w:t>
      </w:r>
    </w:p>
    <w:p w14:paraId="70EE09A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способов обеспечения исполнения обязанности по уплате налогов (сборов, страховых взносов).</w:t>
      </w:r>
    </w:p>
    <w:p w14:paraId="76F4B17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Пени: их назначение, содержание и порядок начисления.</w:t>
      </w:r>
    </w:p>
    <w:p w14:paraId="2448266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Полномочия налоговых органов по изменению срока уплаты налогов и сборов.</w:t>
      </w:r>
    </w:p>
    <w:p w14:paraId="7EF501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Отсрочка и рассрочка по налогам и сборам: их значение и порядок предоставления. </w:t>
      </w:r>
    </w:p>
    <w:p w14:paraId="1838F0B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налогоплательщиками – индивидуальными предпринимателями.</w:t>
      </w:r>
    </w:p>
    <w:p w14:paraId="5B771FB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банков по исполнению платежных поручений на перечисление налогов (сборов, страховых взносов) в бюджетную систему Российской Федерации.</w:t>
      </w:r>
    </w:p>
    <w:p w14:paraId="04080EF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за счет денежных средств организаций, находящихся на счетах в банке.</w:t>
      </w:r>
    </w:p>
    <w:p w14:paraId="4432D3A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Требование об уплате налогов: его назначение и содержание. </w:t>
      </w:r>
    </w:p>
    <w:p w14:paraId="6CEE70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обращения взыскания недоимок и иной налоговой задолженности за счет иного имущества налогоплательщиков- организаций и функции налоговых органов при его осуществлении.</w:t>
      </w:r>
    </w:p>
    <w:p w14:paraId="126A5F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Приостановление операций по счета налогоплательщиков в банках: его содержание, порядок осуществления и основания к применению.</w:t>
      </w:r>
    </w:p>
    <w:p w14:paraId="15CE972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Арест имущества налогоплательщика- организации и полномочия налоговых органов при его проведении.</w:t>
      </w:r>
    </w:p>
    <w:p w14:paraId="318963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Внесудебный порядок взыскания недоимок и иной налоговой задолженности за счет иного имущества налогоплательщика- индивидуального предпринимателя.</w:t>
      </w:r>
    </w:p>
    <w:p w14:paraId="7EBDBE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с налогоплательщиков-физических лиц, не являющихся индивидуальными предпринимателями.</w:t>
      </w:r>
    </w:p>
    <w:p w14:paraId="5051FFE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признанию недоимок и иной налоговой задолженности безнадежными к взысканию и их списанию.</w:t>
      </w:r>
    </w:p>
    <w:p w14:paraId="74D34C8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Учет налоговых поступлений в инспекциях ФНС России.</w:t>
      </w:r>
    </w:p>
    <w:p w14:paraId="692B004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Информационные ресурсы учета налоговых поступлений в налоговых органах: их назначение и порядок ведения.</w:t>
      </w:r>
    </w:p>
    <w:p w14:paraId="31B670B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уплаченных сумм налогов (сборов, страховых взносов), пеней и штрафов.</w:t>
      </w:r>
    </w:p>
    <w:p w14:paraId="3F1017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взысканных сумм налогов (сборов, страховых взносов), пеней и штрафов.</w:t>
      </w:r>
    </w:p>
    <w:p w14:paraId="676CA5D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Сверка расчетов по налогам (сборам) и иным налоговым платежам налогоплательщиками организациями.</w:t>
      </w:r>
    </w:p>
    <w:p w14:paraId="4E245CE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Личный кабинет налогоплательщика – его назначение и порядок использования.</w:t>
      </w:r>
    </w:p>
    <w:p w14:paraId="640C5A7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контроль: его содержание, формы и методы.</w:t>
      </w:r>
    </w:p>
    <w:p w14:paraId="48F8481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мониторинг как форма налогового контроля: его содержание и порядок проведения.</w:t>
      </w:r>
    </w:p>
    <w:p w14:paraId="77F1D27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Налоговая декларация: ее содержание и порядок представления в налоговые органы.</w:t>
      </w:r>
    </w:p>
    <w:p w14:paraId="13254A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Виды, формы и методы налоговых проверок.</w:t>
      </w:r>
    </w:p>
    <w:p w14:paraId="18B8121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Камеральные налоговые проверки: их содержание и особенности проведения.</w:t>
      </w:r>
    </w:p>
    <w:p w14:paraId="689A7B0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Выездные налоговые проверки: их содержание и особенности проведения.</w:t>
      </w:r>
    </w:p>
    <w:p w14:paraId="096DCB3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Оформление результатов налоговых проверок в налоговых инспекциях.</w:t>
      </w:r>
    </w:p>
    <w:p w14:paraId="541A3F3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Рассмотрение материалов налоговых проверок в налоговых органах.</w:t>
      </w:r>
    </w:p>
    <w:p w14:paraId="0DF733D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Применение налоговыми органами обеспечительных мер по исполнению решений по актам налоговых проверок.</w:t>
      </w:r>
    </w:p>
    <w:p w14:paraId="5F8B737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Повторные налоговые проверки: основания для их проведения.</w:t>
      </w:r>
    </w:p>
    <w:p w14:paraId="03D8E82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Ответственность налогоплательщиков за нарушение законодательства РФ о налогах и сборах: виды ответственности и основания к их применению.</w:t>
      </w:r>
    </w:p>
    <w:p w14:paraId="334F17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мер ответственности за нарушение законодательства РФ о налогах и сборах.</w:t>
      </w:r>
    </w:p>
    <w:p w14:paraId="7C381E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порядок урегулирования налоговых споров в системе налогового администрирования: его содержание, задачи и функции.</w:t>
      </w:r>
    </w:p>
    <w:p w14:paraId="539F9DFA" w14:textId="77777777" w:rsidR="001923B8" w:rsidRPr="001923B8" w:rsidRDefault="001923B8" w:rsidP="00423344">
      <w:pPr>
        <w:widowControl/>
        <w:autoSpaceDE/>
        <w:autoSpaceDN/>
        <w:adjustRightInd/>
        <w:spacing w:after="200" w:line="276" w:lineRule="auto"/>
        <w:ind w:firstLine="708"/>
        <w:jc w:val="both"/>
        <w:rPr>
          <w:rFonts w:eastAsia="Arial Unicode MS"/>
          <w:b/>
          <w:color w:val="000000"/>
          <w:sz w:val="28"/>
          <w:szCs w:val="28"/>
        </w:rPr>
      </w:pPr>
      <w:bookmarkStart w:id="24" w:name="_Toc29731407"/>
      <w:r w:rsidRPr="001923B8">
        <w:rPr>
          <w:b/>
          <w:sz w:val="28"/>
          <w:szCs w:val="28"/>
        </w:rPr>
        <w:t xml:space="preserve">7.3. Методические материалы, определяющие процедуры оценивания знаний, умений </w:t>
      </w:r>
      <w:bookmarkEnd w:id="24"/>
    </w:p>
    <w:p w14:paraId="2D7C5C95" w14:textId="77777777" w:rsidR="001923B8" w:rsidRPr="001923B8" w:rsidRDefault="001923B8" w:rsidP="00C55A4F">
      <w:pPr>
        <w:widowControl/>
        <w:autoSpaceDE/>
        <w:autoSpaceDN/>
        <w:adjustRightInd/>
        <w:spacing w:line="360" w:lineRule="auto"/>
        <w:ind w:firstLine="709"/>
        <w:jc w:val="both"/>
        <w:rPr>
          <w:sz w:val="28"/>
          <w:szCs w:val="28"/>
        </w:rPr>
      </w:pPr>
      <w:r w:rsidRPr="001923B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C95CDF1" w14:textId="77777777" w:rsidR="001923B8" w:rsidRPr="00C55A4F" w:rsidRDefault="001F0960" w:rsidP="00B5017A">
      <w:pPr>
        <w:pStyle w:val="1"/>
        <w:ind w:firstLine="708"/>
        <w:jc w:val="both"/>
        <w:rPr>
          <w:rFonts w:ascii="Times New Roman" w:hAnsi="Times New Roman" w:cs="Times New Roman"/>
          <w:b/>
          <w:color w:val="auto"/>
          <w:sz w:val="28"/>
          <w:szCs w:val="28"/>
        </w:rPr>
      </w:pPr>
      <w:bookmarkStart w:id="25" w:name="_Toc122307328"/>
      <w:r w:rsidRPr="00C55A4F">
        <w:rPr>
          <w:rFonts w:ascii="Times New Roman" w:hAnsi="Times New Roman" w:cs="Times New Roman"/>
          <w:b/>
          <w:color w:val="auto"/>
          <w:sz w:val="28"/>
          <w:szCs w:val="28"/>
        </w:rPr>
        <w:t xml:space="preserve">8. </w:t>
      </w:r>
      <w:r w:rsidR="001923B8" w:rsidRPr="00C55A4F">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25"/>
      <w:r w:rsidR="001923B8" w:rsidRPr="00C55A4F">
        <w:rPr>
          <w:rFonts w:ascii="Times New Roman" w:hAnsi="Times New Roman" w:cs="Times New Roman"/>
          <w:b/>
          <w:color w:val="auto"/>
          <w:sz w:val="28"/>
          <w:szCs w:val="28"/>
        </w:rPr>
        <w:t xml:space="preserve"> </w:t>
      </w:r>
    </w:p>
    <w:p w14:paraId="2035AE93" w14:textId="4D0FA0FF" w:rsidR="001F0960" w:rsidRPr="00C55A4F" w:rsidRDefault="00EB6569" w:rsidP="003F6323">
      <w:pPr>
        <w:ind w:firstLine="709"/>
        <w:jc w:val="both"/>
        <w:rPr>
          <w:b/>
          <w:sz w:val="28"/>
          <w:szCs w:val="28"/>
        </w:rPr>
      </w:pPr>
      <w:r w:rsidRPr="00EB6569">
        <w:rPr>
          <w:b/>
          <w:sz w:val="28"/>
          <w:szCs w:val="28"/>
        </w:rPr>
        <w:t>8.1. Нормативно - правовые акты</w:t>
      </w:r>
      <w:r w:rsidR="001F0960" w:rsidRPr="00C55A4F">
        <w:rPr>
          <w:b/>
          <w:sz w:val="28"/>
          <w:szCs w:val="28"/>
        </w:rPr>
        <w:t xml:space="preserve">: </w:t>
      </w:r>
    </w:p>
    <w:p w14:paraId="349F04B2"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Конституция Российской Федерации (Принята всенародным голосованием 12.12.1993).</w:t>
      </w:r>
    </w:p>
    <w:p w14:paraId="5383E359"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первая (Федеральный закон от 31.07.1998 № 146-ФЗ, с учетом изменений и дополнений).</w:t>
      </w:r>
    </w:p>
    <w:p w14:paraId="05B5C080"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вторая (Федеральный закон от 05.08.2000 № 117-ФЗ, с учетом изменений и дополнений).</w:t>
      </w:r>
    </w:p>
    <w:p w14:paraId="28A6A8F2"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Закон РФ от 21.03.1991 N 943-1 «О налоговых органах Российской Федерации» (с учетом изменений и дополнений).</w:t>
      </w:r>
    </w:p>
    <w:p w14:paraId="1CAC1978"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Федеральный закон от 08.08.2001 N 129-ФЗ «О государственной регистрации юридических лиц и индивидуальных предпринимателей»</w:t>
      </w:r>
      <w:r w:rsidRPr="008A684A">
        <w:rPr>
          <w:sz w:val="28"/>
          <w:szCs w:val="28"/>
        </w:rPr>
        <w:t xml:space="preserve"> (с учетом изменений и дополнений).</w:t>
      </w:r>
    </w:p>
    <w:p w14:paraId="1159C3FF"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t>Постановление Правительства РФ от 30.09.2004 N 506 «Об утверждении Положения о Федеральной налоговой службе» (с учетом изменений и дополнений).</w:t>
      </w:r>
    </w:p>
    <w:p w14:paraId="3BC0D857"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lastRenderedPageBreak/>
        <w:t>Приказ Минфина России от 17.07.2014 N 61н «Об утверждении Типовых положений о территориальных органах Федеральной налоговой службы» (вместе с "Типовым положением об инспекции Федеральной налоговой службы по району, району в городе, городу без районного деления и инспекции Федеральной налоговой службы межрайонного уровня", "Типовым положением о межрегиональной инспекции Федеральной налоговой службы по крупнейшим налогоплательщикам", "Типовым положением о межрегиональной инспекции Федеральной налоговой службы по централизованной обработке данных", "Типовым положением о межрегиональной инспекции Федеральной налоговой службы по федеральному округу", "Типовым положением об управлении Федеральной налоговой службы по субъекту Российской Федерации (субъектам Российской Федерации, находящимся в границах федерального округа)", "Типовым положением о межрегиональной инспекции Федеральной налоговой службы по ценообразованию для целей налогообложения", "Типовым положением о межрегиональной инспекции Федеральной налоговой службы по камеральному контролю").</w:t>
      </w:r>
    </w:p>
    <w:p w14:paraId="3DA5CFC0"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 xml:space="preserve">Приказ ФНС России от 30.05.2007 N ММ-3-06/333@ «Об утверждении Концепции системы планирования выездных налоговых проверок» </w:t>
      </w:r>
      <w:r w:rsidRPr="008A684A">
        <w:rPr>
          <w:sz w:val="28"/>
          <w:szCs w:val="28"/>
        </w:rPr>
        <w:t>(с учетом изменений и дополнений).</w:t>
      </w:r>
      <w:r w:rsidRPr="008A684A">
        <w:rPr>
          <w:sz w:val="28"/>
        </w:rPr>
        <w:t xml:space="preserve"> </w:t>
      </w:r>
    </w:p>
    <w:p w14:paraId="1D0B742A" w14:textId="77777777" w:rsidR="001A56AE" w:rsidRPr="008A684A" w:rsidRDefault="001A56AE" w:rsidP="001A56AE">
      <w:pPr>
        <w:numPr>
          <w:ilvl w:val="0"/>
          <w:numId w:val="36"/>
        </w:numPr>
        <w:tabs>
          <w:tab w:val="left" w:pos="993"/>
        </w:tabs>
        <w:autoSpaceDE/>
        <w:autoSpaceDN/>
        <w:adjustRightInd/>
        <w:spacing w:line="360" w:lineRule="auto"/>
        <w:ind w:left="0" w:firstLine="709"/>
        <w:jc w:val="both"/>
        <w:rPr>
          <w:sz w:val="28"/>
        </w:rPr>
      </w:pPr>
      <w:r w:rsidRPr="008A684A">
        <w:rPr>
          <w:sz w:val="28"/>
        </w:rPr>
        <w:t>Приказ МВД России N 495, ФНС России N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54BDA698" w14:textId="77777777" w:rsidR="00EB6569" w:rsidRPr="00EB6569" w:rsidRDefault="00EB6569" w:rsidP="00EB6569">
      <w:pPr>
        <w:spacing w:line="360" w:lineRule="auto"/>
        <w:ind w:firstLine="709"/>
        <w:rPr>
          <w:b/>
          <w:sz w:val="28"/>
          <w:u w:val="single"/>
        </w:rPr>
      </w:pPr>
      <w:bookmarkStart w:id="26" w:name="_Hlk131970075"/>
      <w:r w:rsidRPr="00EB6569">
        <w:rPr>
          <w:b/>
          <w:sz w:val="28"/>
          <w:u w:val="single"/>
        </w:rPr>
        <w:t>8.2. Рекомендуемая литература</w:t>
      </w:r>
    </w:p>
    <w:p w14:paraId="55A45A08" w14:textId="1C17F26E" w:rsidR="001F0960" w:rsidRDefault="001F0960" w:rsidP="00EB6569">
      <w:pPr>
        <w:tabs>
          <w:tab w:val="left" w:pos="993"/>
        </w:tabs>
        <w:spacing w:line="360" w:lineRule="auto"/>
        <w:ind w:firstLine="709"/>
        <w:jc w:val="both"/>
        <w:rPr>
          <w:b/>
          <w:iCs/>
          <w:color w:val="000000" w:themeColor="text1"/>
          <w:spacing w:val="-7"/>
          <w:sz w:val="28"/>
          <w:szCs w:val="28"/>
        </w:rPr>
      </w:pPr>
      <w:bookmarkStart w:id="27" w:name="_Hlk125931537"/>
      <w:r w:rsidRPr="00C55A4F">
        <w:rPr>
          <w:b/>
          <w:iCs/>
          <w:color w:val="000000" w:themeColor="text1"/>
          <w:spacing w:val="-7"/>
          <w:sz w:val="28"/>
          <w:szCs w:val="28"/>
        </w:rPr>
        <w:t>Основная литература:</w:t>
      </w:r>
    </w:p>
    <w:p w14:paraId="135046CC" w14:textId="77777777" w:rsidR="00315098" w:rsidRDefault="00315098" w:rsidP="00502181">
      <w:pPr>
        <w:widowControl/>
        <w:numPr>
          <w:ilvl w:val="0"/>
          <w:numId w:val="14"/>
        </w:numPr>
        <w:tabs>
          <w:tab w:val="left" w:pos="993"/>
        </w:tabs>
        <w:autoSpaceDE/>
        <w:autoSpaceDN/>
        <w:adjustRightInd/>
        <w:spacing w:line="360" w:lineRule="auto"/>
        <w:ind w:left="0" w:firstLine="709"/>
        <w:jc w:val="both"/>
        <w:rPr>
          <w:sz w:val="28"/>
          <w:szCs w:val="28"/>
        </w:rPr>
      </w:pPr>
      <w:r w:rsidRPr="00315098">
        <w:rPr>
          <w:sz w:val="28"/>
          <w:szCs w:val="28"/>
        </w:rPr>
        <w:t xml:space="preserve">Ляпина, Т. М.  Налоговое </w:t>
      </w:r>
      <w:proofErr w:type="gramStart"/>
      <w:r w:rsidRPr="00315098">
        <w:rPr>
          <w:sz w:val="28"/>
          <w:szCs w:val="28"/>
        </w:rPr>
        <w:t>администрирование :</w:t>
      </w:r>
      <w:proofErr w:type="gramEnd"/>
      <w:r w:rsidRPr="00315098">
        <w:rPr>
          <w:sz w:val="28"/>
          <w:szCs w:val="28"/>
        </w:rPr>
        <w:t xml:space="preserve"> учебное пособие для вузов / Т. М. Ляпина. — 2-е изд. — </w:t>
      </w:r>
      <w:proofErr w:type="gramStart"/>
      <w:r w:rsidRPr="00315098">
        <w:rPr>
          <w:sz w:val="28"/>
          <w:szCs w:val="28"/>
        </w:rPr>
        <w:t>Москва :</w:t>
      </w:r>
      <w:proofErr w:type="gramEnd"/>
      <w:r w:rsidRPr="00315098">
        <w:rPr>
          <w:sz w:val="28"/>
          <w:szCs w:val="28"/>
        </w:rPr>
        <w:t xml:space="preserve"> Издательство </w:t>
      </w:r>
      <w:proofErr w:type="spellStart"/>
      <w:r w:rsidRPr="00315098">
        <w:rPr>
          <w:sz w:val="28"/>
          <w:szCs w:val="28"/>
        </w:rPr>
        <w:t>Юрайт</w:t>
      </w:r>
      <w:proofErr w:type="spellEnd"/>
      <w:r w:rsidRPr="00315098">
        <w:rPr>
          <w:sz w:val="28"/>
          <w:szCs w:val="28"/>
        </w:rPr>
        <w:t xml:space="preserve">, 2022. — 235 с. — (Высшее образование). —  Образовательная платформа </w:t>
      </w:r>
      <w:proofErr w:type="spellStart"/>
      <w:r w:rsidRPr="00315098">
        <w:rPr>
          <w:sz w:val="28"/>
          <w:szCs w:val="28"/>
        </w:rPr>
        <w:t>Юрайт</w:t>
      </w:r>
      <w:proofErr w:type="spellEnd"/>
      <w:r w:rsidRPr="00315098">
        <w:rPr>
          <w:sz w:val="28"/>
          <w:szCs w:val="28"/>
        </w:rPr>
        <w:t xml:space="preserve"> [сайт]. — URL: https://urait.ru/bcode/495642 (дата обращения: 11.04.2023). — </w:t>
      </w:r>
      <w:proofErr w:type="gramStart"/>
      <w:r w:rsidRPr="00315098">
        <w:rPr>
          <w:sz w:val="28"/>
          <w:szCs w:val="28"/>
        </w:rPr>
        <w:t>Текст :</w:t>
      </w:r>
      <w:proofErr w:type="gramEnd"/>
      <w:r w:rsidRPr="00315098">
        <w:rPr>
          <w:sz w:val="28"/>
          <w:szCs w:val="28"/>
        </w:rPr>
        <w:t xml:space="preserve"> электронный.</w:t>
      </w:r>
    </w:p>
    <w:p w14:paraId="1D7CDA90" w14:textId="6CABBBCB" w:rsidR="001A56AE" w:rsidRPr="00502181" w:rsidRDefault="00502181" w:rsidP="00502181">
      <w:pPr>
        <w:widowControl/>
        <w:numPr>
          <w:ilvl w:val="0"/>
          <w:numId w:val="14"/>
        </w:numPr>
        <w:tabs>
          <w:tab w:val="left" w:pos="993"/>
        </w:tabs>
        <w:autoSpaceDE/>
        <w:autoSpaceDN/>
        <w:adjustRightInd/>
        <w:spacing w:line="360" w:lineRule="auto"/>
        <w:ind w:left="0" w:firstLine="709"/>
        <w:jc w:val="both"/>
        <w:rPr>
          <w:sz w:val="28"/>
          <w:szCs w:val="28"/>
        </w:rPr>
      </w:pPr>
      <w:r w:rsidRPr="00502181">
        <w:rPr>
          <w:sz w:val="28"/>
          <w:szCs w:val="28"/>
        </w:rPr>
        <w:t xml:space="preserve">Новоселов, К.В. Организация и методика проведения налоговых </w:t>
      </w:r>
      <w:proofErr w:type="gramStart"/>
      <w:r w:rsidRPr="00502181">
        <w:rPr>
          <w:sz w:val="28"/>
          <w:szCs w:val="28"/>
        </w:rPr>
        <w:t>проверок :</w:t>
      </w:r>
      <w:proofErr w:type="gramEnd"/>
      <w:r w:rsidRPr="00502181">
        <w:rPr>
          <w:sz w:val="28"/>
          <w:szCs w:val="28"/>
        </w:rPr>
        <w:t xml:space="preserve"> учебное пособие / К. В. Новоселов, Е. Е. Смирнова, А. С. Адвокатова; под ред. К. В. </w:t>
      </w:r>
      <w:r w:rsidRPr="00502181">
        <w:rPr>
          <w:sz w:val="28"/>
          <w:szCs w:val="28"/>
        </w:rPr>
        <w:lastRenderedPageBreak/>
        <w:t xml:space="preserve">Новоселова. — </w:t>
      </w:r>
      <w:proofErr w:type="gramStart"/>
      <w:r w:rsidRPr="00502181">
        <w:rPr>
          <w:sz w:val="28"/>
          <w:szCs w:val="28"/>
        </w:rPr>
        <w:t>Москва :</w:t>
      </w:r>
      <w:proofErr w:type="gramEnd"/>
      <w:r w:rsidRPr="00502181">
        <w:rPr>
          <w:sz w:val="28"/>
          <w:szCs w:val="28"/>
        </w:rPr>
        <w:t xml:space="preserve"> </w:t>
      </w:r>
      <w:proofErr w:type="spellStart"/>
      <w:r w:rsidRPr="00502181">
        <w:rPr>
          <w:sz w:val="28"/>
          <w:szCs w:val="28"/>
        </w:rPr>
        <w:t>КноРус</w:t>
      </w:r>
      <w:proofErr w:type="spellEnd"/>
      <w:r w:rsidRPr="00502181">
        <w:rPr>
          <w:sz w:val="28"/>
          <w:szCs w:val="28"/>
        </w:rPr>
        <w:t xml:space="preserve">, 2023. — 240 с. — ЭБС BOOK.ru. — URL: https://book.ru/book/946792 (дата обращения: 11.04.2023). — </w:t>
      </w:r>
      <w:proofErr w:type="gramStart"/>
      <w:r w:rsidRPr="00502181">
        <w:rPr>
          <w:sz w:val="28"/>
          <w:szCs w:val="28"/>
        </w:rPr>
        <w:t>Текст :</w:t>
      </w:r>
      <w:proofErr w:type="gramEnd"/>
      <w:r w:rsidRPr="00502181">
        <w:rPr>
          <w:sz w:val="28"/>
          <w:szCs w:val="28"/>
        </w:rPr>
        <w:t xml:space="preserve"> электронный.</w:t>
      </w:r>
    </w:p>
    <w:p w14:paraId="16A201CB" w14:textId="77777777" w:rsidR="001F0960" w:rsidRPr="00C55A4F" w:rsidRDefault="001F0960" w:rsidP="001A56AE">
      <w:pPr>
        <w:pStyle w:val="a6"/>
        <w:tabs>
          <w:tab w:val="left" w:pos="993"/>
          <w:tab w:val="left" w:pos="1440"/>
        </w:tabs>
        <w:spacing w:line="360" w:lineRule="auto"/>
        <w:ind w:left="0" w:firstLine="709"/>
        <w:jc w:val="both"/>
        <w:rPr>
          <w:b/>
          <w:bCs/>
          <w:color w:val="000000" w:themeColor="text1"/>
          <w:sz w:val="28"/>
          <w:szCs w:val="28"/>
        </w:rPr>
      </w:pPr>
      <w:r w:rsidRPr="00C55A4F">
        <w:rPr>
          <w:b/>
          <w:bCs/>
          <w:color w:val="000000" w:themeColor="text1"/>
          <w:sz w:val="28"/>
          <w:szCs w:val="28"/>
        </w:rPr>
        <w:t>Дополнительная литература:</w:t>
      </w:r>
    </w:p>
    <w:p w14:paraId="3CEDB62E" w14:textId="68F6A6EF" w:rsidR="00502181" w:rsidRDefault="00502181" w:rsidP="001A56AE">
      <w:pPr>
        <w:pStyle w:val="a6"/>
        <w:numPr>
          <w:ilvl w:val="0"/>
          <w:numId w:val="14"/>
        </w:numPr>
        <w:spacing w:line="360" w:lineRule="auto"/>
        <w:ind w:left="0" w:firstLine="709"/>
        <w:jc w:val="both"/>
        <w:rPr>
          <w:bCs/>
          <w:color w:val="000000" w:themeColor="text1"/>
          <w:sz w:val="28"/>
          <w:szCs w:val="28"/>
        </w:rPr>
      </w:pPr>
      <w:bookmarkStart w:id="28" w:name="_Toc119521549"/>
      <w:bookmarkStart w:id="29" w:name="_Toc122307161"/>
      <w:bookmarkStart w:id="30" w:name="_Toc122307329"/>
      <w:bookmarkEnd w:id="27"/>
      <w:r w:rsidRPr="00502181">
        <w:rPr>
          <w:bCs/>
          <w:color w:val="000000" w:themeColor="text1"/>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502181">
        <w:rPr>
          <w:bCs/>
          <w:color w:val="000000" w:themeColor="text1"/>
          <w:sz w:val="28"/>
          <w:szCs w:val="28"/>
        </w:rPr>
        <w:t>Москва :</w:t>
      </w:r>
      <w:proofErr w:type="gramEnd"/>
      <w:r w:rsidRPr="00502181">
        <w:rPr>
          <w:bCs/>
          <w:color w:val="000000" w:themeColor="text1"/>
          <w:sz w:val="28"/>
          <w:szCs w:val="28"/>
        </w:rPr>
        <w:t xml:space="preserve"> Магистр, НИЦ ИНФРА-М, 2019. - 544 с. - ЭБС </w:t>
      </w:r>
      <w:proofErr w:type="gramStart"/>
      <w:r w:rsidRPr="00502181">
        <w:rPr>
          <w:bCs/>
          <w:color w:val="000000" w:themeColor="text1"/>
          <w:sz w:val="28"/>
          <w:szCs w:val="28"/>
        </w:rPr>
        <w:t>ZNANIUM.com.–</w:t>
      </w:r>
      <w:proofErr w:type="gramEnd"/>
      <w:r w:rsidRPr="00502181">
        <w:rPr>
          <w:bCs/>
          <w:color w:val="000000" w:themeColor="text1"/>
          <w:sz w:val="28"/>
          <w:szCs w:val="28"/>
        </w:rPr>
        <w:t xml:space="preserve"> URL: http://znanium.com/catalog/product/1002046 (дата обращения: 23.03.2023). — </w:t>
      </w:r>
      <w:proofErr w:type="gramStart"/>
      <w:r w:rsidRPr="00502181">
        <w:rPr>
          <w:bCs/>
          <w:color w:val="000000" w:themeColor="text1"/>
          <w:sz w:val="28"/>
          <w:szCs w:val="28"/>
        </w:rPr>
        <w:t>Текст :</w:t>
      </w:r>
      <w:proofErr w:type="gramEnd"/>
      <w:r w:rsidRPr="00502181">
        <w:rPr>
          <w:bCs/>
          <w:color w:val="000000" w:themeColor="text1"/>
          <w:sz w:val="28"/>
          <w:szCs w:val="28"/>
        </w:rPr>
        <w:t xml:space="preserve"> электронный.</w:t>
      </w:r>
    </w:p>
    <w:p w14:paraId="15DFDC5A" w14:textId="77777777" w:rsidR="00315098" w:rsidRDefault="00315098" w:rsidP="007E47B3">
      <w:pPr>
        <w:pStyle w:val="a6"/>
        <w:numPr>
          <w:ilvl w:val="0"/>
          <w:numId w:val="14"/>
        </w:numPr>
        <w:spacing w:line="360" w:lineRule="auto"/>
        <w:ind w:left="0" w:firstLine="709"/>
        <w:jc w:val="both"/>
        <w:rPr>
          <w:bCs/>
          <w:color w:val="000000" w:themeColor="text1"/>
          <w:sz w:val="28"/>
          <w:szCs w:val="28"/>
        </w:rPr>
      </w:pP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А.С. Налоговый контроль в условиях модификации отношений налоговых органов и </w:t>
      </w:r>
      <w:proofErr w:type="gramStart"/>
      <w:r w:rsidRPr="00315098">
        <w:rPr>
          <w:bCs/>
          <w:color w:val="000000" w:themeColor="text1"/>
          <w:sz w:val="28"/>
          <w:szCs w:val="28"/>
        </w:rPr>
        <w:t>налогоплательщиков :</w:t>
      </w:r>
      <w:proofErr w:type="gramEnd"/>
      <w:r w:rsidRPr="00315098">
        <w:rPr>
          <w:bCs/>
          <w:color w:val="000000" w:themeColor="text1"/>
          <w:sz w:val="28"/>
          <w:szCs w:val="28"/>
        </w:rPr>
        <w:t xml:space="preserve">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под ред. Л.И. Гончаренко; </w:t>
      </w:r>
      <w:proofErr w:type="spellStart"/>
      <w:r w:rsidRPr="00315098">
        <w:rPr>
          <w:bCs/>
          <w:color w:val="000000" w:themeColor="text1"/>
          <w:sz w:val="28"/>
          <w:szCs w:val="28"/>
        </w:rPr>
        <w:t>Финуниверситет</w:t>
      </w:r>
      <w:proofErr w:type="spellEnd"/>
      <w:r w:rsidRPr="00315098">
        <w:rPr>
          <w:bCs/>
          <w:color w:val="000000" w:themeColor="text1"/>
          <w:sz w:val="28"/>
          <w:szCs w:val="28"/>
        </w:rPr>
        <w:t xml:space="preserve"> . — </w:t>
      </w:r>
      <w:proofErr w:type="gramStart"/>
      <w:r w:rsidRPr="00315098">
        <w:rPr>
          <w:bCs/>
          <w:color w:val="000000" w:themeColor="text1"/>
          <w:sz w:val="28"/>
          <w:szCs w:val="28"/>
        </w:rPr>
        <w:t>Москва :</w:t>
      </w:r>
      <w:proofErr w:type="gramEnd"/>
      <w:r w:rsidRPr="00315098">
        <w:rPr>
          <w:bCs/>
          <w:color w:val="000000" w:themeColor="text1"/>
          <w:sz w:val="28"/>
          <w:szCs w:val="28"/>
        </w:rPr>
        <w:t xml:space="preserve"> </w:t>
      </w:r>
      <w:proofErr w:type="spellStart"/>
      <w:r w:rsidRPr="00315098">
        <w:rPr>
          <w:bCs/>
          <w:color w:val="000000" w:themeColor="text1"/>
          <w:sz w:val="28"/>
          <w:szCs w:val="28"/>
        </w:rPr>
        <w:t>Русайнс</w:t>
      </w:r>
      <w:proofErr w:type="spellEnd"/>
      <w:r w:rsidRPr="00315098">
        <w:rPr>
          <w:bCs/>
          <w:color w:val="000000" w:themeColor="text1"/>
          <w:sz w:val="28"/>
          <w:szCs w:val="28"/>
        </w:rPr>
        <w:t xml:space="preserve">, 2020. — 190 с. — ЭБС BOOK.ru. — URL: https://book.ru/book/939452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12414EAD" w14:textId="229DAC18" w:rsidR="007E47B3" w:rsidRPr="00315098" w:rsidRDefault="00315098" w:rsidP="007E47B3">
      <w:pPr>
        <w:pStyle w:val="a6"/>
        <w:numPr>
          <w:ilvl w:val="0"/>
          <w:numId w:val="14"/>
        </w:numPr>
        <w:spacing w:line="360" w:lineRule="auto"/>
        <w:ind w:left="0" w:firstLine="709"/>
        <w:jc w:val="both"/>
        <w:rPr>
          <w:bCs/>
          <w:color w:val="000000" w:themeColor="text1"/>
          <w:sz w:val="28"/>
          <w:szCs w:val="28"/>
        </w:rPr>
      </w:pPr>
      <w:r w:rsidRPr="00315098">
        <w:rPr>
          <w:bCs/>
          <w:color w:val="000000" w:themeColor="text1"/>
          <w:sz w:val="28"/>
          <w:szCs w:val="28"/>
        </w:rPr>
        <w:t xml:space="preserve">Налоговые риски государства в современных экономических условиях: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А.Н. Андреева, Н.Г. Вишневская [и др.]; </w:t>
      </w:r>
      <w:proofErr w:type="spellStart"/>
      <w:proofErr w:type="gramStart"/>
      <w:r w:rsidRPr="00315098">
        <w:rPr>
          <w:bCs/>
          <w:color w:val="000000" w:themeColor="text1"/>
          <w:sz w:val="28"/>
          <w:szCs w:val="28"/>
        </w:rPr>
        <w:t>Финуниверситет</w:t>
      </w:r>
      <w:proofErr w:type="spellEnd"/>
      <w:r w:rsidRPr="00315098">
        <w:rPr>
          <w:bCs/>
          <w:color w:val="000000" w:themeColor="text1"/>
          <w:sz w:val="28"/>
          <w:szCs w:val="28"/>
        </w:rPr>
        <w:t xml:space="preserve"> ;</w:t>
      </w:r>
      <w:proofErr w:type="gramEnd"/>
      <w:r w:rsidRPr="00315098">
        <w:rPr>
          <w:bCs/>
          <w:color w:val="000000" w:themeColor="text1"/>
          <w:sz w:val="28"/>
          <w:szCs w:val="28"/>
        </w:rPr>
        <w:t xml:space="preserve"> под ред. Л.И. Гончаренко и А.В. Тихоновой. — Москва: </w:t>
      </w:r>
      <w:proofErr w:type="spellStart"/>
      <w:r w:rsidRPr="00315098">
        <w:rPr>
          <w:bCs/>
          <w:color w:val="000000" w:themeColor="text1"/>
          <w:sz w:val="28"/>
          <w:szCs w:val="28"/>
        </w:rPr>
        <w:t>Кнорус</w:t>
      </w:r>
      <w:proofErr w:type="spellEnd"/>
      <w:r w:rsidRPr="00315098">
        <w:rPr>
          <w:bCs/>
          <w:color w:val="000000" w:themeColor="text1"/>
          <w:sz w:val="28"/>
          <w:szCs w:val="28"/>
        </w:rPr>
        <w:t xml:space="preserve">, 2022 — 220 с. - Текст: непосредственный. - То же. - ЭБС BOOK.ru. - URL:https://book.ru/book/942667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5B59AC4D" w14:textId="3C29FEA2" w:rsidR="001923B8" w:rsidRPr="00C55A4F" w:rsidRDefault="001923B8" w:rsidP="00C55A4F">
      <w:pPr>
        <w:pStyle w:val="a6"/>
        <w:widowControl/>
        <w:numPr>
          <w:ilvl w:val="0"/>
          <w:numId w:val="30"/>
        </w:numPr>
        <w:tabs>
          <w:tab w:val="left" w:pos="1276"/>
        </w:tabs>
        <w:autoSpaceDE/>
        <w:autoSpaceDN/>
        <w:adjustRightInd/>
        <w:spacing w:line="360" w:lineRule="auto"/>
        <w:ind w:left="0" w:firstLine="709"/>
        <w:contextualSpacing/>
        <w:jc w:val="both"/>
        <w:rPr>
          <w:rFonts w:eastAsia="Calibri"/>
          <w:sz w:val="28"/>
          <w:szCs w:val="28"/>
          <w:lang w:eastAsia="en-US"/>
        </w:rPr>
      </w:pPr>
      <w:r w:rsidRPr="00C55A4F">
        <w:rPr>
          <w:b/>
          <w:sz w:val="28"/>
        </w:rPr>
        <w:t>Перечень ресурсов информационно-телекоммуникационной сети «Интернет», необходимых для освоения дисциплины</w:t>
      </w:r>
      <w:bookmarkEnd w:id="28"/>
      <w:bookmarkEnd w:id="29"/>
      <w:bookmarkEnd w:id="30"/>
    </w:p>
    <w:p w14:paraId="381D7601" w14:textId="48381829" w:rsidR="001F0960" w:rsidRPr="00C55A4F" w:rsidRDefault="001E4B3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1E4B30">
        <w:rPr>
          <w:sz w:val="28"/>
          <w:szCs w:val="28"/>
        </w:rPr>
        <w:t xml:space="preserve">https://minfin.gov.ru </w:t>
      </w:r>
      <w:r w:rsidR="001F0960" w:rsidRPr="00C55A4F">
        <w:rPr>
          <w:sz w:val="28"/>
          <w:szCs w:val="28"/>
        </w:rPr>
        <w:t>— Министерство финансов Р</w:t>
      </w:r>
      <w:r w:rsidR="002426CC">
        <w:rPr>
          <w:sz w:val="28"/>
          <w:szCs w:val="28"/>
        </w:rPr>
        <w:t>оссийской Федерации</w:t>
      </w:r>
    </w:p>
    <w:p w14:paraId="5D44C3D3" w14:textId="15082029"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www.nalog.ru — Федеральная налоговая служба </w:t>
      </w:r>
    </w:p>
    <w:p w14:paraId="32197016"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www.prime-tass.ru — Агентство экономической информации </w:t>
      </w:r>
    </w:p>
    <w:p w14:paraId="020BEB3F"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www.raexpert.ru — Рейтинговое агентство ЭКСПЕРТ РА </w:t>
      </w:r>
    </w:p>
    <w:p w14:paraId="1E4C8144"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www.rbc.ru — РИА РБК </w:t>
      </w:r>
    </w:p>
    <w:p w14:paraId="6092DBF5"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shd w:val="clear" w:color="auto" w:fill="FFFFFF"/>
        </w:rPr>
        <w:t>http://www.consultant.ru/ - СПС Консультант Плюс.</w:t>
      </w:r>
    </w:p>
    <w:p w14:paraId="7D0D2708" w14:textId="77777777" w:rsidR="001F0960" w:rsidRPr="00C55A4F" w:rsidRDefault="00C87B36"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hyperlink r:id="rId11" w:history="1">
        <w:r w:rsidR="001F0960" w:rsidRPr="00C55A4F">
          <w:rPr>
            <w:sz w:val="28"/>
            <w:szCs w:val="28"/>
            <w:shd w:val="clear" w:color="auto" w:fill="FFFFFF"/>
          </w:rPr>
          <w:t>http://www/garant.ru/</w:t>
        </w:r>
      </w:hyperlink>
      <w:bookmarkEnd w:id="26"/>
      <w:r w:rsidR="001F0960" w:rsidRPr="00C55A4F">
        <w:rPr>
          <w:sz w:val="28"/>
          <w:szCs w:val="28"/>
          <w:shd w:val="clear" w:color="auto" w:fill="FFFFFF"/>
        </w:rPr>
        <w:t xml:space="preserve"> - СПС Гарант. </w:t>
      </w:r>
    </w:p>
    <w:p w14:paraId="7C9F66B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Электронная библиотека Финансового университета (ЭБ) http://elib.fa.ru/ (http://library.fa.ru/files/elibfa.pdf) </w:t>
      </w:r>
    </w:p>
    <w:p w14:paraId="0A34BB20"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lastRenderedPageBreak/>
        <w:t xml:space="preserve">Электронно-библиотечная система BOOK.RU http://www.book.ru </w:t>
      </w:r>
    </w:p>
    <w:p w14:paraId="23FB6E1A"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«Университетская библиотека ОНЛАЙН» </w:t>
      </w:r>
      <w:hyperlink r:id="rId12" w:history="1">
        <w:r w:rsidRPr="00C55A4F">
          <w:rPr>
            <w:sz w:val="28"/>
            <w:szCs w:val="28"/>
          </w:rPr>
          <w:t>http://biblioclub.ru/</w:t>
        </w:r>
      </w:hyperlink>
    </w:p>
    <w:p w14:paraId="7FBBAD1D" w14:textId="62AA6CC8"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w:t>
      </w:r>
      <w:proofErr w:type="spellStart"/>
      <w:r w:rsidRPr="00C55A4F">
        <w:rPr>
          <w:sz w:val="28"/>
          <w:szCs w:val="28"/>
        </w:rPr>
        <w:t>Znanium</w:t>
      </w:r>
      <w:proofErr w:type="spellEnd"/>
      <w:r w:rsidR="002426CC">
        <w:rPr>
          <w:sz w:val="28"/>
          <w:szCs w:val="28"/>
        </w:rPr>
        <w:t xml:space="preserve"> </w:t>
      </w:r>
      <w:r w:rsidRPr="00C55A4F">
        <w:rPr>
          <w:sz w:val="28"/>
          <w:szCs w:val="28"/>
        </w:rPr>
        <w:t xml:space="preserve">http://www.znanium.com </w:t>
      </w:r>
    </w:p>
    <w:p w14:paraId="5DED314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«Деловая онлайн библиотека» издательства «Альпина Паблишер» http://lib.alpinadigital.ru/en/library</w:t>
      </w:r>
    </w:p>
    <w:p w14:paraId="6F88B22E"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Электронно-библиотечная система издательства «Лань» https://e.lanbook.com/</w:t>
      </w:r>
    </w:p>
    <w:p w14:paraId="2CB4C8DA" w14:textId="215BA1CC" w:rsidR="001E4B30" w:rsidRDefault="001E4B3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1E4B30">
        <w:rPr>
          <w:sz w:val="28"/>
          <w:szCs w:val="28"/>
        </w:rPr>
        <w:t xml:space="preserve">Образовательная платформа </w:t>
      </w:r>
      <w:proofErr w:type="spellStart"/>
      <w:r w:rsidRPr="001E4B30">
        <w:rPr>
          <w:sz w:val="28"/>
          <w:szCs w:val="28"/>
        </w:rPr>
        <w:t>Юрайт</w:t>
      </w:r>
      <w:proofErr w:type="spellEnd"/>
      <w:r w:rsidRPr="001E4B30">
        <w:rPr>
          <w:sz w:val="28"/>
          <w:szCs w:val="28"/>
        </w:rPr>
        <w:t xml:space="preserve"> </w:t>
      </w:r>
      <w:hyperlink r:id="rId13" w:history="1">
        <w:r w:rsidRPr="003919B8">
          <w:rPr>
            <w:rStyle w:val="af4"/>
            <w:sz w:val="28"/>
            <w:szCs w:val="28"/>
          </w:rPr>
          <w:t>https://urait.ru/</w:t>
        </w:r>
      </w:hyperlink>
    </w:p>
    <w:p w14:paraId="2FEE64F8" w14:textId="1148B0D6" w:rsidR="001F0960" w:rsidRPr="00F748BB" w:rsidRDefault="001F0960" w:rsidP="00C55A4F">
      <w:pPr>
        <w:widowControl/>
        <w:numPr>
          <w:ilvl w:val="0"/>
          <w:numId w:val="12"/>
        </w:numPr>
        <w:tabs>
          <w:tab w:val="left" w:pos="851"/>
          <w:tab w:val="left" w:pos="1134"/>
        </w:tabs>
        <w:autoSpaceDE/>
        <w:autoSpaceDN/>
        <w:adjustRightInd/>
        <w:spacing w:line="360" w:lineRule="auto"/>
        <w:ind w:left="0" w:firstLine="709"/>
        <w:jc w:val="both"/>
        <w:rPr>
          <w:rStyle w:val="af4"/>
          <w:color w:val="auto"/>
          <w:sz w:val="28"/>
          <w:szCs w:val="28"/>
          <w:u w:val="none"/>
        </w:rPr>
      </w:pPr>
      <w:r w:rsidRPr="00C55A4F">
        <w:rPr>
          <w:sz w:val="28"/>
          <w:szCs w:val="28"/>
        </w:rPr>
        <w:t xml:space="preserve">Научная электронная библиотека eLibrary.ru </w:t>
      </w:r>
      <w:hyperlink r:id="rId14" w:history="1">
        <w:r w:rsidRPr="00C55A4F">
          <w:rPr>
            <w:rStyle w:val="af4"/>
            <w:sz w:val="28"/>
            <w:szCs w:val="28"/>
          </w:rPr>
          <w:t>http://elibrary.ru</w:t>
        </w:r>
      </w:hyperlink>
    </w:p>
    <w:p w14:paraId="76E0E50A" w14:textId="77777777" w:rsidR="00F748BB" w:rsidRPr="00C55A4F" w:rsidRDefault="00F748BB" w:rsidP="00F748BB">
      <w:pPr>
        <w:widowControl/>
        <w:tabs>
          <w:tab w:val="left" w:pos="851"/>
          <w:tab w:val="left" w:pos="1134"/>
        </w:tabs>
        <w:autoSpaceDE/>
        <w:autoSpaceDN/>
        <w:adjustRightInd/>
        <w:spacing w:line="360" w:lineRule="auto"/>
        <w:ind w:left="709"/>
        <w:jc w:val="both"/>
        <w:rPr>
          <w:sz w:val="28"/>
          <w:szCs w:val="28"/>
        </w:rPr>
      </w:pPr>
    </w:p>
    <w:p w14:paraId="4805CB28" w14:textId="675E61AB" w:rsidR="001923B8" w:rsidRPr="00C4490D" w:rsidRDefault="00A94026" w:rsidP="00C4490D">
      <w:pPr>
        <w:pStyle w:val="a6"/>
        <w:numPr>
          <w:ilvl w:val="0"/>
          <w:numId w:val="30"/>
        </w:numPr>
        <w:tabs>
          <w:tab w:val="left" w:pos="479"/>
          <w:tab w:val="left" w:pos="1134"/>
        </w:tabs>
        <w:autoSpaceDE/>
        <w:autoSpaceDN/>
        <w:adjustRightInd/>
        <w:spacing w:line="360" w:lineRule="auto"/>
        <w:ind w:left="1077" w:hanging="357"/>
        <w:contextualSpacing/>
        <w:jc w:val="both"/>
        <w:outlineLvl w:val="0"/>
        <w:rPr>
          <w:b/>
          <w:sz w:val="28"/>
        </w:rPr>
      </w:pPr>
      <w:bookmarkStart w:id="31" w:name="_Toc122307162"/>
      <w:bookmarkStart w:id="32" w:name="_Toc122307330"/>
      <w:r>
        <w:rPr>
          <w:b/>
          <w:sz w:val="28"/>
        </w:rPr>
        <w:t xml:space="preserve"> </w:t>
      </w:r>
      <w:r w:rsidR="001923B8" w:rsidRPr="00C4490D">
        <w:rPr>
          <w:b/>
          <w:sz w:val="28"/>
        </w:rPr>
        <w:t>Методические указания для обучающихся по освоению дисциплины</w:t>
      </w:r>
      <w:bookmarkEnd w:id="31"/>
      <w:bookmarkEnd w:id="32"/>
    </w:p>
    <w:p w14:paraId="698135AE" w14:textId="0BAEB296" w:rsidR="001F0960" w:rsidRPr="00C4490D" w:rsidRDefault="001F0960" w:rsidP="00C4490D">
      <w:pPr>
        <w:keepNext/>
        <w:spacing w:line="360" w:lineRule="auto"/>
        <w:ind w:firstLine="709"/>
        <w:jc w:val="both"/>
        <w:rPr>
          <w:rFonts w:eastAsia="Calibri"/>
          <w:sz w:val="28"/>
          <w:szCs w:val="28"/>
          <w:lang w:eastAsia="en-US"/>
        </w:rPr>
      </w:pPr>
      <w:r w:rsidRPr="00C4490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C4490D">
        <w:rPr>
          <w:rFonts w:eastAsia="Calibri"/>
          <w:sz w:val="28"/>
          <w:szCs w:val="28"/>
          <w:lang w:eastAsia="en-US"/>
        </w:rPr>
        <w:t>университете</w:t>
      </w:r>
      <w:r w:rsidRPr="00C4490D">
        <w:rPr>
          <w:rFonts w:eastAsia="Calibri"/>
          <w:sz w:val="28"/>
          <w:szCs w:val="28"/>
          <w:lang w:eastAsia="en-US"/>
        </w:rPr>
        <w:t xml:space="preserve">, утвержденные приказом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использовать методические рекомендации департамента. </w:t>
      </w:r>
    </w:p>
    <w:p w14:paraId="08C5CE6D" w14:textId="4D6BB498" w:rsidR="001F0960" w:rsidRDefault="00B5017A" w:rsidP="00C4490D">
      <w:pPr>
        <w:pStyle w:val="a6"/>
        <w:numPr>
          <w:ilvl w:val="0"/>
          <w:numId w:val="30"/>
        </w:numPr>
        <w:tabs>
          <w:tab w:val="left" w:pos="479"/>
          <w:tab w:val="left" w:pos="1134"/>
        </w:tabs>
        <w:autoSpaceDE/>
        <w:autoSpaceDN/>
        <w:adjustRightInd/>
        <w:ind w:left="0" w:firstLine="709"/>
        <w:contextualSpacing/>
        <w:jc w:val="both"/>
        <w:outlineLvl w:val="0"/>
        <w:rPr>
          <w:b/>
          <w:sz w:val="28"/>
        </w:rPr>
      </w:pPr>
      <w:bookmarkStart w:id="33" w:name="_Toc122307163"/>
      <w:bookmarkStart w:id="34" w:name="_Toc122307331"/>
      <w:bookmarkStart w:id="35" w:name="_Toc531614950"/>
      <w:bookmarkStart w:id="36" w:name="_Toc531686467"/>
      <w:r w:rsidRPr="00B5017A">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37FC1804" w14:textId="77777777" w:rsidR="00B5017A" w:rsidRPr="00B5017A" w:rsidRDefault="00B5017A" w:rsidP="00B5017A">
      <w:pPr>
        <w:tabs>
          <w:tab w:val="left" w:pos="479"/>
          <w:tab w:val="left" w:pos="1134"/>
        </w:tabs>
        <w:autoSpaceDE/>
        <w:autoSpaceDN/>
        <w:adjustRightInd/>
        <w:contextualSpacing/>
        <w:jc w:val="both"/>
        <w:outlineLvl w:val="0"/>
        <w:rPr>
          <w:b/>
          <w:sz w:val="28"/>
        </w:rPr>
      </w:pPr>
    </w:p>
    <w:p w14:paraId="4A1AF8FE" w14:textId="77777777" w:rsidR="00B5017A" w:rsidRPr="00093DD2" w:rsidRDefault="00B5017A" w:rsidP="00B5017A">
      <w:pPr>
        <w:ind w:firstLine="426"/>
        <w:rPr>
          <w:b/>
          <w:sz w:val="28"/>
          <w:szCs w:val="24"/>
        </w:rPr>
      </w:pPr>
      <w:bookmarkStart w:id="37" w:name="_Toc486930368"/>
      <w:bookmarkEnd w:id="35"/>
      <w:bookmarkEnd w:id="36"/>
      <w:bookmarkEnd w:id="37"/>
      <w:r w:rsidRPr="00093DD2">
        <w:rPr>
          <w:b/>
          <w:sz w:val="28"/>
          <w:szCs w:val="24"/>
        </w:rPr>
        <w:t>11.1. Комплект лицензионного программного обеспечения:</w:t>
      </w:r>
    </w:p>
    <w:p w14:paraId="52B8B818"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38" w:name="_Toc531614952"/>
      <w:bookmarkStart w:id="39"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37B5E7E"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38"/>
      <w:bookmarkEnd w:id="39"/>
      <w:r w:rsidRPr="00243ACD">
        <w:rPr>
          <w:rFonts w:eastAsia="Calibri"/>
          <w:bCs/>
          <w:sz w:val="28"/>
          <w:szCs w:val="28"/>
        </w:rPr>
        <w:t>Kaspersky</w:t>
      </w:r>
    </w:p>
    <w:p w14:paraId="0A421C55" w14:textId="77777777" w:rsidR="00B5017A" w:rsidRPr="00021ADF" w:rsidRDefault="00B5017A" w:rsidP="00B5017A">
      <w:pPr>
        <w:rPr>
          <w:sz w:val="28"/>
          <w:szCs w:val="28"/>
        </w:rPr>
      </w:pPr>
    </w:p>
    <w:p w14:paraId="2545A3A0" w14:textId="77777777" w:rsidR="00B5017A" w:rsidRPr="00093DD2" w:rsidRDefault="00B5017A" w:rsidP="00B5017A">
      <w:pPr>
        <w:ind w:firstLine="567"/>
        <w:jc w:val="both"/>
        <w:rPr>
          <w:b/>
          <w:sz w:val="28"/>
          <w:szCs w:val="24"/>
        </w:rPr>
      </w:pPr>
      <w:r w:rsidRPr="00093DD2">
        <w:rPr>
          <w:b/>
          <w:sz w:val="28"/>
          <w:szCs w:val="28"/>
        </w:rPr>
        <w:t>11.2. Современные профессиональные базы данных и информационные справочные системы:</w:t>
      </w:r>
    </w:p>
    <w:p w14:paraId="7BA2F42F" w14:textId="77777777" w:rsidR="00B5017A" w:rsidRPr="00093DD2" w:rsidRDefault="00B5017A" w:rsidP="00B5017A">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B5017A" w:rsidRPr="00093DD2" w14:paraId="29C6B6F5" w14:textId="77777777" w:rsidTr="00CE5D94">
        <w:tc>
          <w:tcPr>
            <w:tcW w:w="861" w:type="dxa"/>
            <w:vAlign w:val="center"/>
          </w:tcPr>
          <w:p w14:paraId="357E9EB8" w14:textId="77777777" w:rsidR="00B5017A" w:rsidRPr="00093DD2" w:rsidRDefault="00B5017A" w:rsidP="00CE5D94">
            <w:pPr>
              <w:jc w:val="center"/>
              <w:rPr>
                <w:color w:val="000000"/>
                <w:sz w:val="28"/>
                <w:szCs w:val="28"/>
              </w:rPr>
            </w:pPr>
            <w:r w:rsidRPr="00093DD2">
              <w:rPr>
                <w:color w:val="000000"/>
                <w:sz w:val="28"/>
                <w:szCs w:val="28"/>
              </w:rPr>
              <w:t>№п/п</w:t>
            </w:r>
          </w:p>
        </w:tc>
        <w:tc>
          <w:tcPr>
            <w:tcW w:w="4621" w:type="dxa"/>
            <w:vAlign w:val="center"/>
          </w:tcPr>
          <w:p w14:paraId="559BC532" w14:textId="77777777" w:rsidR="00B5017A" w:rsidRPr="00093DD2" w:rsidRDefault="00B5017A" w:rsidP="00CE5D94">
            <w:pPr>
              <w:jc w:val="center"/>
              <w:rPr>
                <w:color w:val="000000"/>
                <w:sz w:val="28"/>
                <w:szCs w:val="28"/>
              </w:rPr>
            </w:pPr>
            <w:r w:rsidRPr="00093DD2">
              <w:rPr>
                <w:color w:val="000000"/>
                <w:sz w:val="28"/>
                <w:szCs w:val="28"/>
              </w:rPr>
              <w:t>Название рекомендуемых технических и компьютерных средств обучения</w:t>
            </w:r>
          </w:p>
        </w:tc>
        <w:tc>
          <w:tcPr>
            <w:tcW w:w="3982" w:type="dxa"/>
            <w:vAlign w:val="center"/>
          </w:tcPr>
          <w:p w14:paraId="53E8EC86" w14:textId="77777777" w:rsidR="00B5017A" w:rsidRPr="00093DD2" w:rsidRDefault="00B5017A" w:rsidP="00CE5D94">
            <w:pPr>
              <w:jc w:val="center"/>
              <w:rPr>
                <w:color w:val="000000"/>
                <w:sz w:val="28"/>
                <w:szCs w:val="28"/>
              </w:rPr>
            </w:pPr>
            <w:r w:rsidRPr="00093DD2">
              <w:rPr>
                <w:color w:val="000000"/>
                <w:sz w:val="28"/>
                <w:szCs w:val="28"/>
              </w:rPr>
              <w:t>Наименование разделов и тем</w:t>
            </w:r>
          </w:p>
        </w:tc>
      </w:tr>
      <w:tr w:rsidR="00B5017A" w:rsidRPr="00093DD2" w14:paraId="018CAF8A" w14:textId="77777777" w:rsidTr="00CE5D94">
        <w:tc>
          <w:tcPr>
            <w:tcW w:w="861" w:type="dxa"/>
          </w:tcPr>
          <w:p w14:paraId="4765AC85" w14:textId="77777777" w:rsidR="00B5017A" w:rsidRPr="00093DD2" w:rsidRDefault="00B5017A" w:rsidP="00CE5D94">
            <w:pPr>
              <w:jc w:val="both"/>
              <w:rPr>
                <w:color w:val="000000"/>
                <w:sz w:val="28"/>
                <w:szCs w:val="28"/>
              </w:rPr>
            </w:pPr>
            <w:r w:rsidRPr="00093DD2">
              <w:rPr>
                <w:color w:val="000000"/>
                <w:sz w:val="28"/>
                <w:szCs w:val="28"/>
              </w:rPr>
              <w:lastRenderedPageBreak/>
              <w:t>1</w:t>
            </w:r>
          </w:p>
        </w:tc>
        <w:tc>
          <w:tcPr>
            <w:tcW w:w="4621" w:type="dxa"/>
          </w:tcPr>
          <w:p w14:paraId="22984A27" w14:textId="77777777" w:rsidR="00B5017A" w:rsidRPr="00093DD2" w:rsidRDefault="00B5017A" w:rsidP="00CE5D94">
            <w:pPr>
              <w:jc w:val="both"/>
              <w:rPr>
                <w:color w:val="000000"/>
                <w:sz w:val="28"/>
                <w:szCs w:val="28"/>
              </w:rPr>
            </w:pPr>
            <w:r w:rsidRPr="00093DD2">
              <w:rPr>
                <w:color w:val="000000"/>
                <w:sz w:val="28"/>
                <w:szCs w:val="28"/>
              </w:rPr>
              <w:t>Правовая база данных «КонсультантПлюс»</w:t>
            </w:r>
          </w:p>
        </w:tc>
        <w:tc>
          <w:tcPr>
            <w:tcW w:w="3982" w:type="dxa"/>
          </w:tcPr>
          <w:p w14:paraId="476179DB" w14:textId="5806EFB2" w:rsidR="00B5017A" w:rsidRPr="00C4490D" w:rsidRDefault="00B5017A" w:rsidP="00CE5D94">
            <w:pPr>
              <w:jc w:val="center"/>
              <w:rPr>
                <w:sz w:val="28"/>
                <w:szCs w:val="28"/>
              </w:rPr>
            </w:pPr>
            <w:r w:rsidRPr="00C4490D">
              <w:rPr>
                <w:sz w:val="28"/>
                <w:szCs w:val="28"/>
              </w:rPr>
              <w:t>Темы 1 –</w:t>
            </w:r>
            <w:r w:rsidR="001A56AE">
              <w:rPr>
                <w:sz w:val="28"/>
                <w:szCs w:val="28"/>
              </w:rPr>
              <w:t>12</w:t>
            </w:r>
          </w:p>
        </w:tc>
      </w:tr>
      <w:tr w:rsidR="00B5017A" w:rsidRPr="00093DD2" w14:paraId="050F78A9" w14:textId="77777777" w:rsidTr="00CE5D94">
        <w:tc>
          <w:tcPr>
            <w:tcW w:w="861" w:type="dxa"/>
          </w:tcPr>
          <w:p w14:paraId="0D36E09B" w14:textId="77777777" w:rsidR="00B5017A" w:rsidRPr="00093DD2" w:rsidRDefault="00B5017A" w:rsidP="00CE5D94">
            <w:pPr>
              <w:jc w:val="both"/>
              <w:rPr>
                <w:color w:val="000000"/>
                <w:sz w:val="28"/>
                <w:szCs w:val="28"/>
              </w:rPr>
            </w:pPr>
            <w:r w:rsidRPr="00093DD2">
              <w:rPr>
                <w:color w:val="000000"/>
                <w:sz w:val="28"/>
                <w:szCs w:val="28"/>
              </w:rPr>
              <w:t>2</w:t>
            </w:r>
          </w:p>
        </w:tc>
        <w:tc>
          <w:tcPr>
            <w:tcW w:w="4621" w:type="dxa"/>
          </w:tcPr>
          <w:p w14:paraId="0D5358E1" w14:textId="77777777" w:rsidR="00B5017A" w:rsidRPr="00093DD2" w:rsidRDefault="00B5017A" w:rsidP="00CE5D94">
            <w:pPr>
              <w:jc w:val="both"/>
              <w:rPr>
                <w:color w:val="000000"/>
                <w:sz w:val="28"/>
                <w:szCs w:val="28"/>
              </w:rPr>
            </w:pPr>
            <w:r w:rsidRPr="00093DD2">
              <w:rPr>
                <w:color w:val="000000"/>
                <w:sz w:val="28"/>
                <w:szCs w:val="28"/>
              </w:rPr>
              <w:t>Справочно-правовая система «Гарант»</w:t>
            </w:r>
          </w:p>
        </w:tc>
        <w:tc>
          <w:tcPr>
            <w:tcW w:w="3982" w:type="dxa"/>
          </w:tcPr>
          <w:p w14:paraId="5185620D" w14:textId="3B919279"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08C4DFA"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3D94A4CA" w14:textId="77777777" w:rsidR="00B5017A" w:rsidRPr="00093DD2" w:rsidRDefault="00B5017A" w:rsidP="00CE5D94">
            <w:pPr>
              <w:rPr>
                <w:color w:val="000000"/>
                <w:sz w:val="28"/>
                <w:szCs w:val="28"/>
              </w:rPr>
            </w:pPr>
            <w:r w:rsidRPr="00093DD2">
              <w:rPr>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0A82B878" w14:textId="77777777" w:rsidR="00B5017A" w:rsidRPr="00093DD2" w:rsidRDefault="00B5017A" w:rsidP="00CE5D94">
            <w:pPr>
              <w:jc w:val="both"/>
              <w:rPr>
                <w:color w:val="000000"/>
                <w:sz w:val="28"/>
                <w:szCs w:val="28"/>
              </w:rPr>
            </w:pPr>
            <w:r w:rsidRPr="00093DD2">
              <w:rPr>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53EB9A53" w14:textId="4F0B2491"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4814393"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719831E8" w14:textId="77777777" w:rsidR="00B5017A" w:rsidRPr="00093DD2" w:rsidRDefault="00B5017A" w:rsidP="00CE5D94">
            <w:pPr>
              <w:rPr>
                <w:color w:val="000000"/>
                <w:sz w:val="28"/>
                <w:szCs w:val="28"/>
              </w:rPr>
            </w:pPr>
            <w:r w:rsidRPr="00093DD2">
              <w:rPr>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6BF730F" w14:textId="77777777" w:rsidR="00B5017A" w:rsidRPr="00093DD2" w:rsidRDefault="00B5017A" w:rsidP="00CE5D94">
            <w:pPr>
              <w:jc w:val="both"/>
              <w:rPr>
                <w:color w:val="000000"/>
                <w:sz w:val="28"/>
                <w:szCs w:val="28"/>
              </w:rPr>
            </w:pPr>
            <w:r w:rsidRPr="00093DD2">
              <w:rPr>
                <w:color w:val="000000"/>
                <w:sz w:val="28"/>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29AE084D" w14:textId="4E65940A"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bl>
    <w:p w14:paraId="3E0A0A76" w14:textId="77777777" w:rsidR="00B5017A" w:rsidRDefault="00B5017A" w:rsidP="00B5017A">
      <w:pPr>
        <w:suppressAutoHyphens/>
        <w:ind w:firstLine="708"/>
        <w:jc w:val="both"/>
        <w:rPr>
          <w:b/>
          <w:sz w:val="28"/>
          <w:szCs w:val="24"/>
        </w:rPr>
      </w:pPr>
    </w:p>
    <w:p w14:paraId="22402337" w14:textId="77777777" w:rsidR="00B5017A" w:rsidRPr="00021ADF" w:rsidRDefault="00B5017A" w:rsidP="00B5017A">
      <w:pPr>
        <w:suppressAutoHyphens/>
        <w:ind w:firstLine="708"/>
        <w:jc w:val="both"/>
        <w:rPr>
          <w:sz w:val="28"/>
          <w:szCs w:val="24"/>
        </w:rPr>
      </w:pPr>
      <w:r w:rsidRPr="00093DD2">
        <w:rPr>
          <w:b/>
          <w:sz w:val="28"/>
          <w:szCs w:val="24"/>
        </w:rPr>
        <w:t xml:space="preserve">11.3. Сертифицированные программные и аппаратные средства защиты информации: </w:t>
      </w:r>
      <w:r w:rsidRPr="00021ADF">
        <w:rPr>
          <w:sz w:val="28"/>
          <w:szCs w:val="24"/>
        </w:rPr>
        <w:t>не предусмотрены.</w:t>
      </w:r>
    </w:p>
    <w:p w14:paraId="1193C05D" w14:textId="77777777" w:rsidR="00B5017A" w:rsidRPr="00093DD2" w:rsidRDefault="00B5017A" w:rsidP="00B5017A">
      <w:pPr>
        <w:ind w:firstLine="709"/>
        <w:jc w:val="both"/>
        <w:rPr>
          <w:sz w:val="28"/>
          <w:szCs w:val="28"/>
        </w:rPr>
      </w:pPr>
    </w:p>
    <w:p w14:paraId="6C4758EB" w14:textId="77777777" w:rsidR="00B5017A" w:rsidRPr="00B5017A" w:rsidRDefault="00B5017A" w:rsidP="00B5017A">
      <w:pPr>
        <w:pStyle w:val="1"/>
        <w:keepNext w:val="0"/>
        <w:keepLines w:val="0"/>
        <w:numPr>
          <w:ilvl w:val="0"/>
          <w:numId w:val="13"/>
        </w:numPr>
        <w:spacing w:before="0"/>
        <w:ind w:left="0" w:firstLine="709"/>
        <w:jc w:val="both"/>
        <w:rPr>
          <w:rFonts w:ascii="Times New Roman" w:hAnsi="Times New Roman" w:cs="Times New Roman"/>
          <w:b/>
          <w:bCs/>
          <w:color w:val="000000" w:themeColor="text1"/>
        </w:rPr>
      </w:pPr>
      <w:bookmarkStart w:id="40" w:name="_Toc424404909"/>
      <w:bookmarkStart w:id="41" w:name="_Toc119521552"/>
      <w:bookmarkStart w:id="42" w:name="_Toc122307164"/>
      <w:bookmarkStart w:id="43" w:name="_Toc122307332"/>
      <w:r w:rsidRPr="00B5017A">
        <w:rPr>
          <w:rFonts w:ascii="Times New Roman" w:hAnsi="Times New Roman" w:cs="Times New Roman"/>
          <w:b/>
          <w:bCs/>
          <w:color w:val="000000" w:themeColor="text1"/>
        </w:rPr>
        <w:t>Описание материально-технической базы, необходимой для осуществления образовательного процесса по дисциплине</w:t>
      </w:r>
      <w:bookmarkEnd w:id="40"/>
      <w:bookmarkEnd w:id="41"/>
      <w:bookmarkEnd w:id="42"/>
      <w:bookmarkEnd w:id="43"/>
    </w:p>
    <w:p w14:paraId="082B24DD" w14:textId="77777777" w:rsidR="00B5017A" w:rsidRPr="00093DD2" w:rsidRDefault="00B5017A" w:rsidP="00B5017A">
      <w:pPr>
        <w:spacing w:line="360" w:lineRule="auto"/>
        <w:ind w:firstLine="709"/>
        <w:jc w:val="both"/>
        <w:rPr>
          <w:color w:val="000000"/>
          <w:sz w:val="28"/>
          <w:szCs w:val="28"/>
        </w:rPr>
      </w:pPr>
      <w:r w:rsidRPr="00093DD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93DD2">
        <w:rPr>
          <w:color w:val="000000"/>
          <w:sz w:val="28"/>
          <w:szCs w:val="28"/>
          <w:lang w:val="en-US"/>
        </w:rPr>
        <w:t>Internet</w:t>
      </w:r>
      <w:r w:rsidRPr="00093DD2">
        <w:rPr>
          <w:color w:val="000000"/>
          <w:sz w:val="28"/>
          <w:szCs w:val="28"/>
        </w:rPr>
        <w:t>;</w:t>
      </w:r>
    </w:p>
    <w:p w14:paraId="7A31DE91" w14:textId="77777777" w:rsidR="00B5017A" w:rsidRPr="009D70ED" w:rsidRDefault="00B5017A" w:rsidP="00B5017A">
      <w:pPr>
        <w:spacing w:line="360" w:lineRule="auto"/>
        <w:ind w:firstLine="709"/>
        <w:jc w:val="both"/>
        <w:rPr>
          <w:color w:val="000000"/>
          <w:sz w:val="28"/>
          <w:szCs w:val="28"/>
        </w:rPr>
      </w:pPr>
      <w:r w:rsidRPr="00093DD2">
        <w:rPr>
          <w:color w:val="000000"/>
          <w:sz w:val="28"/>
          <w:szCs w:val="28"/>
        </w:rPr>
        <w:t>2. Skype, для проведения консультаций.</w:t>
      </w:r>
    </w:p>
    <w:p w14:paraId="09BA9953" w14:textId="70DC2F99" w:rsidR="00C52F7B" w:rsidRDefault="00C52F7B" w:rsidP="00B5017A">
      <w:pPr>
        <w:ind w:firstLine="709"/>
        <w:jc w:val="both"/>
        <w:rPr>
          <w:b/>
          <w:bCs/>
          <w:sz w:val="28"/>
          <w:szCs w:val="28"/>
        </w:rPr>
      </w:pPr>
    </w:p>
    <w:sectPr w:rsidR="00C52F7B"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B52A6" w14:textId="77777777" w:rsidR="00BA61B8" w:rsidRDefault="00BA61B8" w:rsidP="00C52F7B">
      <w:r>
        <w:separator/>
      </w:r>
    </w:p>
  </w:endnote>
  <w:endnote w:type="continuationSeparator" w:id="0">
    <w:p w14:paraId="729B2D1B" w14:textId="77777777" w:rsidR="00BA61B8" w:rsidRDefault="00BA61B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044A01D1" w14:textId="2202D8AE" w:rsidR="007E47B3" w:rsidRDefault="007E47B3" w:rsidP="00C4490D">
        <w:pPr>
          <w:pStyle w:val="af"/>
          <w:jc w:val="center"/>
        </w:pPr>
        <w:r>
          <w:fldChar w:fldCharType="begin"/>
        </w:r>
        <w:r>
          <w:instrText>PAGE   \* MERGEFORMAT</w:instrText>
        </w:r>
        <w:r>
          <w:fldChar w:fldCharType="separate"/>
        </w:r>
        <w:r w:rsidR="00C87B36">
          <w:rPr>
            <w:noProof/>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9416B" w14:textId="77777777" w:rsidR="00BA61B8" w:rsidRDefault="00BA61B8" w:rsidP="00C52F7B">
      <w:r>
        <w:separator/>
      </w:r>
    </w:p>
  </w:footnote>
  <w:footnote w:type="continuationSeparator" w:id="0">
    <w:p w14:paraId="3E68DF93" w14:textId="77777777" w:rsidR="00BA61B8" w:rsidRDefault="00BA61B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25B8C"/>
    <w:multiLevelType w:val="hybridMultilevel"/>
    <w:tmpl w:val="8AC06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F4463"/>
    <w:multiLevelType w:val="hybridMultilevel"/>
    <w:tmpl w:val="F29E5BCC"/>
    <w:lvl w:ilvl="0" w:tplc="D3F27CAA">
      <w:start w:val="9"/>
      <w:numFmt w:val="decimal"/>
      <w:lvlText w:val="%1."/>
      <w:lvlJc w:val="left"/>
      <w:pPr>
        <w:ind w:left="1080" w:hanging="360"/>
      </w:pPr>
      <w:rPr>
        <w:rFonts w:eastAsia="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484825"/>
    <w:multiLevelType w:val="hybridMultilevel"/>
    <w:tmpl w:val="DA98A46A"/>
    <w:lvl w:ilvl="0" w:tplc="282205C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5EB5B99"/>
    <w:multiLevelType w:val="hybridMultilevel"/>
    <w:tmpl w:val="68421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0E176D"/>
    <w:multiLevelType w:val="multilevel"/>
    <w:tmpl w:val="89E8F3D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F66B14"/>
    <w:multiLevelType w:val="hybridMultilevel"/>
    <w:tmpl w:val="95461E7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5845091"/>
    <w:multiLevelType w:val="multilevel"/>
    <w:tmpl w:val="2EE2F6B0"/>
    <w:lvl w:ilvl="0">
      <w:start w:val="1"/>
      <w:numFmt w:val="decimal"/>
      <w:lvlText w:val="%1."/>
      <w:lvlJc w:val="left"/>
      <w:pPr>
        <w:ind w:left="720" w:hanging="360"/>
      </w:pPr>
      <w:rPr>
        <w:rFonts w:hint="default"/>
      </w:rPr>
    </w:lvl>
    <w:lvl w:ilvl="1">
      <w:start w:val="2"/>
      <w:numFmt w:val="decimal"/>
      <w:isLgl/>
      <w:lvlText w:val="%1.%2."/>
      <w:lvlJc w:val="left"/>
      <w:pPr>
        <w:ind w:left="1100" w:hanging="740"/>
      </w:pPr>
      <w:rPr>
        <w:rFonts w:hint="default"/>
      </w:rPr>
    </w:lvl>
    <w:lvl w:ilvl="2">
      <w:start w:val="1"/>
      <w:numFmt w:val="decimal"/>
      <w:isLgl/>
      <w:lvlText w:val="%1.%2.%3."/>
      <w:lvlJc w:val="left"/>
      <w:pPr>
        <w:ind w:left="1100" w:hanging="74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98B4A0F"/>
    <w:multiLevelType w:val="hybridMultilevel"/>
    <w:tmpl w:val="C29EB1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6C1069"/>
    <w:multiLevelType w:val="hybridMultilevel"/>
    <w:tmpl w:val="9F3C31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A34B9C"/>
    <w:multiLevelType w:val="hybridMultilevel"/>
    <w:tmpl w:val="E1B8C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4" w15:restartNumberingAfterBreak="0">
    <w:nsid w:val="55A555E0"/>
    <w:multiLevelType w:val="hybridMultilevel"/>
    <w:tmpl w:val="A8CC3972"/>
    <w:lvl w:ilvl="0" w:tplc="37EA62AE">
      <w:start w:val="1"/>
      <w:numFmt w:val="decimal"/>
      <w:lvlText w:val="%1."/>
      <w:lvlJc w:val="left"/>
      <w:pPr>
        <w:ind w:left="1429" w:hanging="360"/>
      </w:pPr>
      <w:rPr>
        <w:b/>
        <w:bCs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AE708C4"/>
    <w:multiLevelType w:val="hybridMultilevel"/>
    <w:tmpl w:val="61D8F520"/>
    <w:lvl w:ilvl="0" w:tplc="DDB05CE0">
      <w:start w:val="1"/>
      <w:numFmt w:val="decimal"/>
      <w:lvlText w:val="%1."/>
      <w:lvlJc w:val="left"/>
      <w:pPr>
        <w:ind w:left="1270" w:hanging="9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9"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254E96"/>
    <w:multiLevelType w:val="hybridMultilevel"/>
    <w:tmpl w:val="9B98A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355692"/>
    <w:multiLevelType w:val="hybridMultilevel"/>
    <w:tmpl w:val="C180C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20440F"/>
    <w:multiLevelType w:val="hybridMultilevel"/>
    <w:tmpl w:val="550C0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2630C9"/>
    <w:multiLevelType w:val="hybridMultilevel"/>
    <w:tmpl w:val="CA1C140A"/>
    <w:lvl w:ilvl="0" w:tplc="B2A01028">
      <w:start w:val="1"/>
      <w:numFmt w:val="decimal"/>
      <w:lvlText w:val="%1."/>
      <w:lvlJc w:val="left"/>
      <w:pPr>
        <w:ind w:left="1241" w:hanging="390"/>
      </w:pPr>
      <w:rPr>
        <w:rFonts w:eastAsia="Calibri"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0"/>
  </w:num>
  <w:num w:numId="3">
    <w:abstractNumId w:val="13"/>
  </w:num>
  <w:num w:numId="4">
    <w:abstractNumId w:val="12"/>
  </w:num>
  <w:num w:numId="5">
    <w:abstractNumId w:val="30"/>
  </w:num>
  <w:num w:numId="6">
    <w:abstractNumId w:val="31"/>
  </w:num>
  <w:num w:numId="7">
    <w:abstractNumId w:val="14"/>
  </w:num>
  <w:num w:numId="8">
    <w:abstractNumId w:val="23"/>
  </w:num>
  <w:num w:numId="9">
    <w:abstractNumId w:val="21"/>
  </w:num>
  <w:num w:numId="10">
    <w:abstractNumId w:val="20"/>
  </w:num>
  <w:num w:numId="11">
    <w:abstractNumId w:val="9"/>
  </w:num>
  <w:num w:numId="12">
    <w:abstractNumId w:val="27"/>
  </w:num>
  <w:num w:numId="13">
    <w:abstractNumId w:val="11"/>
  </w:num>
  <w:num w:numId="14">
    <w:abstractNumId w:val="33"/>
  </w:num>
  <w:num w:numId="15">
    <w:abstractNumId w:val="29"/>
  </w:num>
  <w:num w:numId="16">
    <w:abstractNumId w:val="4"/>
  </w:num>
  <w:num w:numId="17">
    <w:abstractNumId w:val="8"/>
  </w:num>
  <w:num w:numId="18">
    <w:abstractNumId w:val="24"/>
  </w:num>
  <w:num w:numId="19">
    <w:abstractNumId w:val="28"/>
  </w:num>
  <w:num w:numId="20">
    <w:abstractNumId w:val="18"/>
  </w:num>
  <w:num w:numId="21">
    <w:abstractNumId w:val="6"/>
  </w:num>
  <w:num w:numId="22">
    <w:abstractNumId w:val="26"/>
  </w:num>
  <w:num w:numId="23">
    <w:abstractNumId w:val="1"/>
  </w:num>
  <w:num w:numId="24">
    <w:abstractNumId w:val="25"/>
  </w:num>
  <w:num w:numId="25">
    <w:abstractNumId w:val="10"/>
  </w:num>
  <w:num w:numId="26">
    <w:abstractNumId w:val="34"/>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
  </w:num>
  <w:num w:numId="31">
    <w:abstractNumId w:val="22"/>
  </w:num>
  <w:num w:numId="32">
    <w:abstractNumId w:val="32"/>
  </w:num>
  <w:num w:numId="33">
    <w:abstractNumId w:val="19"/>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1778"/>
    <w:rsid w:val="00056998"/>
    <w:rsid w:val="00061816"/>
    <w:rsid w:val="00064C79"/>
    <w:rsid w:val="00070B74"/>
    <w:rsid w:val="000742E0"/>
    <w:rsid w:val="00075A1A"/>
    <w:rsid w:val="00080232"/>
    <w:rsid w:val="00081564"/>
    <w:rsid w:val="0008173A"/>
    <w:rsid w:val="000858ED"/>
    <w:rsid w:val="0008599D"/>
    <w:rsid w:val="000878BD"/>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1566"/>
    <w:rsid w:val="001352B4"/>
    <w:rsid w:val="00136583"/>
    <w:rsid w:val="00140D9E"/>
    <w:rsid w:val="00141137"/>
    <w:rsid w:val="00145199"/>
    <w:rsid w:val="00152E20"/>
    <w:rsid w:val="00153077"/>
    <w:rsid w:val="0015428F"/>
    <w:rsid w:val="00155216"/>
    <w:rsid w:val="00155DC7"/>
    <w:rsid w:val="001624A8"/>
    <w:rsid w:val="00162A02"/>
    <w:rsid w:val="00165271"/>
    <w:rsid w:val="001658A6"/>
    <w:rsid w:val="00167315"/>
    <w:rsid w:val="00167D4C"/>
    <w:rsid w:val="00167F51"/>
    <w:rsid w:val="00170F5B"/>
    <w:rsid w:val="001753A5"/>
    <w:rsid w:val="00183B21"/>
    <w:rsid w:val="001853A5"/>
    <w:rsid w:val="00186288"/>
    <w:rsid w:val="00186A69"/>
    <w:rsid w:val="00187EA4"/>
    <w:rsid w:val="00191D66"/>
    <w:rsid w:val="00192281"/>
    <w:rsid w:val="001923B8"/>
    <w:rsid w:val="0019486A"/>
    <w:rsid w:val="00196416"/>
    <w:rsid w:val="00196AC3"/>
    <w:rsid w:val="001A2916"/>
    <w:rsid w:val="001A56AE"/>
    <w:rsid w:val="001A5DD0"/>
    <w:rsid w:val="001B4AEC"/>
    <w:rsid w:val="001B4C63"/>
    <w:rsid w:val="001B5AFF"/>
    <w:rsid w:val="001C4AD1"/>
    <w:rsid w:val="001C5D94"/>
    <w:rsid w:val="001D2169"/>
    <w:rsid w:val="001D5711"/>
    <w:rsid w:val="001E4B30"/>
    <w:rsid w:val="001F0960"/>
    <w:rsid w:val="001F3485"/>
    <w:rsid w:val="0020777C"/>
    <w:rsid w:val="0021083E"/>
    <w:rsid w:val="002110E8"/>
    <w:rsid w:val="00222DB5"/>
    <w:rsid w:val="00227F6A"/>
    <w:rsid w:val="00231417"/>
    <w:rsid w:val="0023630A"/>
    <w:rsid w:val="002426CC"/>
    <w:rsid w:val="002427BA"/>
    <w:rsid w:val="002450C3"/>
    <w:rsid w:val="002456BE"/>
    <w:rsid w:val="0025075A"/>
    <w:rsid w:val="00251CC2"/>
    <w:rsid w:val="00251E74"/>
    <w:rsid w:val="00253AA0"/>
    <w:rsid w:val="00254088"/>
    <w:rsid w:val="002569F8"/>
    <w:rsid w:val="00256DF1"/>
    <w:rsid w:val="00256F66"/>
    <w:rsid w:val="00257966"/>
    <w:rsid w:val="00257EAE"/>
    <w:rsid w:val="00265C02"/>
    <w:rsid w:val="00274DE0"/>
    <w:rsid w:val="00284DCB"/>
    <w:rsid w:val="00286D22"/>
    <w:rsid w:val="00286EFE"/>
    <w:rsid w:val="00294715"/>
    <w:rsid w:val="00296C4E"/>
    <w:rsid w:val="002A2809"/>
    <w:rsid w:val="002A39A6"/>
    <w:rsid w:val="002A481B"/>
    <w:rsid w:val="002B003B"/>
    <w:rsid w:val="002B020D"/>
    <w:rsid w:val="002B17C4"/>
    <w:rsid w:val="002B55DE"/>
    <w:rsid w:val="002B5680"/>
    <w:rsid w:val="002B728E"/>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6C4"/>
    <w:rsid w:val="002E7D40"/>
    <w:rsid w:val="003061F7"/>
    <w:rsid w:val="003103A8"/>
    <w:rsid w:val="00311A81"/>
    <w:rsid w:val="003127E5"/>
    <w:rsid w:val="003136F6"/>
    <w:rsid w:val="00315098"/>
    <w:rsid w:val="00316433"/>
    <w:rsid w:val="0032544A"/>
    <w:rsid w:val="00325C45"/>
    <w:rsid w:val="003268F7"/>
    <w:rsid w:val="00332E79"/>
    <w:rsid w:val="00334DFE"/>
    <w:rsid w:val="0033513D"/>
    <w:rsid w:val="00342385"/>
    <w:rsid w:val="003439F5"/>
    <w:rsid w:val="00345DD0"/>
    <w:rsid w:val="0034699C"/>
    <w:rsid w:val="00347E9A"/>
    <w:rsid w:val="0035211C"/>
    <w:rsid w:val="00352D2A"/>
    <w:rsid w:val="00353169"/>
    <w:rsid w:val="00355CF5"/>
    <w:rsid w:val="003576F1"/>
    <w:rsid w:val="00361002"/>
    <w:rsid w:val="00363A41"/>
    <w:rsid w:val="00372A89"/>
    <w:rsid w:val="00373FD2"/>
    <w:rsid w:val="0037444B"/>
    <w:rsid w:val="003761B6"/>
    <w:rsid w:val="0037683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1BB"/>
    <w:rsid w:val="003D376D"/>
    <w:rsid w:val="003E6BA6"/>
    <w:rsid w:val="003F1F40"/>
    <w:rsid w:val="003F3BC9"/>
    <w:rsid w:val="003F4CB0"/>
    <w:rsid w:val="003F6323"/>
    <w:rsid w:val="003F71E6"/>
    <w:rsid w:val="00400154"/>
    <w:rsid w:val="0040245A"/>
    <w:rsid w:val="00410103"/>
    <w:rsid w:val="00411845"/>
    <w:rsid w:val="00415637"/>
    <w:rsid w:val="00415D9A"/>
    <w:rsid w:val="00416565"/>
    <w:rsid w:val="004220B4"/>
    <w:rsid w:val="00422763"/>
    <w:rsid w:val="00423344"/>
    <w:rsid w:val="00432787"/>
    <w:rsid w:val="00432FEA"/>
    <w:rsid w:val="00434E67"/>
    <w:rsid w:val="004403AF"/>
    <w:rsid w:val="00450762"/>
    <w:rsid w:val="00452334"/>
    <w:rsid w:val="004546E1"/>
    <w:rsid w:val="00461561"/>
    <w:rsid w:val="00466D91"/>
    <w:rsid w:val="00475DE5"/>
    <w:rsid w:val="004771A7"/>
    <w:rsid w:val="00483161"/>
    <w:rsid w:val="00483A48"/>
    <w:rsid w:val="00490B3F"/>
    <w:rsid w:val="004915BD"/>
    <w:rsid w:val="00496846"/>
    <w:rsid w:val="004A750B"/>
    <w:rsid w:val="004B1870"/>
    <w:rsid w:val="004B4BFE"/>
    <w:rsid w:val="004B59B0"/>
    <w:rsid w:val="004B7E65"/>
    <w:rsid w:val="004C5E62"/>
    <w:rsid w:val="004D753E"/>
    <w:rsid w:val="004E3DDF"/>
    <w:rsid w:val="004E443D"/>
    <w:rsid w:val="004E4737"/>
    <w:rsid w:val="004E6E94"/>
    <w:rsid w:val="004F5D8F"/>
    <w:rsid w:val="0050100C"/>
    <w:rsid w:val="005019CD"/>
    <w:rsid w:val="00501B46"/>
    <w:rsid w:val="00502181"/>
    <w:rsid w:val="00503826"/>
    <w:rsid w:val="00504556"/>
    <w:rsid w:val="00504BDE"/>
    <w:rsid w:val="00507A3A"/>
    <w:rsid w:val="00512816"/>
    <w:rsid w:val="00513259"/>
    <w:rsid w:val="00516599"/>
    <w:rsid w:val="00520388"/>
    <w:rsid w:val="00520A0C"/>
    <w:rsid w:val="005228A4"/>
    <w:rsid w:val="00522F2F"/>
    <w:rsid w:val="00523BF9"/>
    <w:rsid w:val="00524846"/>
    <w:rsid w:val="0052632F"/>
    <w:rsid w:val="005263BC"/>
    <w:rsid w:val="0052666D"/>
    <w:rsid w:val="00526E92"/>
    <w:rsid w:val="00533738"/>
    <w:rsid w:val="005370A7"/>
    <w:rsid w:val="005423CB"/>
    <w:rsid w:val="00543A77"/>
    <w:rsid w:val="005532E3"/>
    <w:rsid w:val="00555ABF"/>
    <w:rsid w:val="005629D2"/>
    <w:rsid w:val="005675EA"/>
    <w:rsid w:val="0057189E"/>
    <w:rsid w:val="00572A2E"/>
    <w:rsid w:val="00577CE4"/>
    <w:rsid w:val="00593F29"/>
    <w:rsid w:val="0059504A"/>
    <w:rsid w:val="00596CE9"/>
    <w:rsid w:val="005A0208"/>
    <w:rsid w:val="005B03DE"/>
    <w:rsid w:val="005B13AB"/>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51E82"/>
    <w:rsid w:val="0065286A"/>
    <w:rsid w:val="00653666"/>
    <w:rsid w:val="00656CE6"/>
    <w:rsid w:val="0066171B"/>
    <w:rsid w:val="00667342"/>
    <w:rsid w:val="00670983"/>
    <w:rsid w:val="00672880"/>
    <w:rsid w:val="00672DE8"/>
    <w:rsid w:val="00674F1A"/>
    <w:rsid w:val="0068152F"/>
    <w:rsid w:val="006815B6"/>
    <w:rsid w:val="00684830"/>
    <w:rsid w:val="006928F6"/>
    <w:rsid w:val="00697B17"/>
    <w:rsid w:val="006A02C4"/>
    <w:rsid w:val="006A1858"/>
    <w:rsid w:val="006A2253"/>
    <w:rsid w:val="006A2970"/>
    <w:rsid w:val="006A39A3"/>
    <w:rsid w:val="006A7EF4"/>
    <w:rsid w:val="006B3C5B"/>
    <w:rsid w:val="006B5AE1"/>
    <w:rsid w:val="006B5B4D"/>
    <w:rsid w:val="006B64B6"/>
    <w:rsid w:val="006D1A6A"/>
    <w:rsid w:val="006D2028"/>
    <w:rsid w:val="006D27FF"/>
    <w:rsid w:val="006D6D2D"/>
    <w:rsid w:val="006E12A8"/>
    <w:rsid w:val="006E1B9E"/>
    <w:rsid w:val="006F1D9B"/>
    <w:rsid w:val="006F601F"/>
    <w:rsid w:val="006F780B"/>
    <w:rsid w:val="007022C3"/>
    <w:rsid w:val="00712C4C"/>
    <w:rsid w:val="007130E6"/>
    <w:rsid w:val="00713E67"/>
    <w:rsid w:val="00714EC8"/>
    <w:rsid w:val="00714EF4"/>
    <w:rsid w:val="0071559D"/>
    <w:rsid w:val="00715F8B"/>
    <w:rsid w:val="00722EE9"/>
    <w:rsid w:val="00723437"/>
    <w:rsid w:val="00724F1D"/>
    <w:rsid w:val="00735C15"/>
    <w:rsid w:val="00735DF3"/>
    <w:rsid w:val="00736962"/>
    <w:rsid w:val="00741CBE"/>
    <w:rsid w:val="007425EF"/>
    <w:rsid w:val="007455EF"/>
    <w:rsid w:val="00747457"/>
    <w:rsid w:val="00750BF5"/>
    <w:rsid w:val="00753CAB"/>
    <w:rsid w:val="00757EEE"/>
    <w:rsid w:val="007603CA"/>
    <w:rsid w:val="00761DAC"/>
    <w:rsid w:val="00765419"/>
    <w:rsid w:val="00766B13"/>
    <w:rsid w:val="00767D96"/>
    <w:rsid w:val="0077070B"/>
    <w:rsid w:val="0077515C"/>
    <w:rsid w:val="0077637C"/>
    <w:rsid w:val="00776559"/>
    <w:rsid w:val="00781A43"/>
    <w:rsid w:val="00781E66"/>
    <w:rsid w:val="0078522F"/>
    <w:rsid w:val="00790521"/>
    <w:rsid w:val="0079239F"/>
    <w:rsid w:val="007A2C24"/>
    <w:rsid w:val="007A48AE"/>
    <w:rsid w:val="007A5CA7"/>
    <w:rsid w:val="007A77D0"/>
    <w:rsid w:val="007B275D"/>
    <w:rsid w:val="007B5FB5"/>
    <w:rsid w:val="007C216C"/>
    <w:rsid w:val="007C279D"/>
    <w:rsid w:val="007C6006"/>
    <w:rsid w:val="007C76B2"/>
    <w:rsid w:val="007D0069"/>
    <w:rsid w:val="007D1D28"/>
    <w:rsid w:val="007D2EFA"/>
    <w:rsid w:val="007D317B"/>
    <w:rsid w:val="007D4703"/>
    <w:rsid w:val="007D475C"/>
    <w:rsid w:val="007D6C34"/>
    <w:rsid w:val="007E18A8"/>
    <w:rsid w:val="007E3FEC"/>
    <w:rsid w:val="007E47B3"/>
    <w:rsid w:val="007E4C06"/>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02C"/>
    <w:rsid w:val="0084556F"/>
    <w:rsid w:val="00846604"/>
    <w:rsid w:val="00850AFD"/>
    <w:rsid w:val="00850DE5"/>
    <w:rsid w:val="008527A4"/>
    <w:rsid w:val="00854C13"/>
    <w:rsid w:val="008569A9"/>
    <w:rsid w:val="00861AE3"/>
    <w:rsid w:val="00861DB9"/>
    <w:rsid w:val="00862509"/>
    <w:rsid w:val="00862A63"/>
    <w:rsid w:val="0086356A"/>
    <w:rsid w:val="008657E8"/>
    <w:rsid w:val="008662F9"/>
    <w:rsid w:val="00874020"/>
    <w:rsid w:val="00876D93"/>
    <w:rsid w:val="008809B1"/>
    <w:rsid w:val="008815DE"/>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3CD9"/>
    <w:rsid w:val="008B578E"/>
    <w:rsid w:val="008C22B4"/>
    <w:rsid w:val="008C7BCC"/>
    <w:rsid w:val="008D0868"/>
    <w:rsid w:val="008D4B6D"/>
    <w:rsid w:val="008D6227"/>
    <w:rsid w:val="008D6965"/>
    <w:rsid w:val="008D7C13"/>
    <w:rsid w:val="008E412B"/>
    <w:rsid w:val="008E474C"/>
    <w:rsid w:val="008E5DB9"/>
    <w:rsid w:val="008F0FA2"/>
    <w:rsid w:val="008F59E7"/>
    <w:rsid w:val="00900B00"/>
    <w:rsid w:val="00901E20"/>
    <w:rsid w:val="0090565A"/>
    <w:rsid w:val="00906432"/>
    <w:rsid w:val="00907AFF"/>
    <w:rsid w:val="00910BE5"/>
    <w:rsid w:val="00912E9C"/>
    <w:rsid w:val="00916C16"/>
    <w:rsid w:val="009202B5"/>
    <w:rsid w:val="00923BF4"/>
    <w:rsid w:val="00926AB3"/>
    <w:rsid w:val="009316BA"/>
    <w:rsid w:val="00932FCE"/>
    <w:rsid w:val="0093509E"/>
    <w:rsid w:val="00935105"/>
    <w:rsid w:val="00936571"/>
    <w:rsid w:val="0093660A"/>
    <w:rsid w:val="00942E69"/>
    <w:rsid w:val="00945255"/>
    <w:rsid w:val="00945842"/>
    <w:rsid w:val="00951000"/>
    <w:rsid w:val="009516B6"/>
    <w:rsid w:val="00952FC1"/>
    <w:rsid w:val="00954C11"/>
    <w:rsid w:val="00956A09"/>
    <w:rsid w:val="009632E1"/>
    <w:rsid w:val="0096418C"/>
    <w:rsid w:val="00964E18"/>
    <w:rsid w:val="00964ED3"/>
    <w:rsid w:val="009653DD"/>
    <w:rsid w:val="009673A8"/>
    <w:rsid w:val="00975554"/>
    <w:rsid w:val="00975F7D"/>
    <w:rsid w:val="00977005"/>
    <w:rsid w:val="00977A12"/>
    <w:rsid w:val="00984A24"/>
    <w:rsid w:val="00986ED8"/>
    <w:rsid w:val="0099239A"/>
    <w:rsid w:val="00994D92"/>
    <w:rsid w:val="00995ECB"/>
    <w:rsid w:val="00997644"/>
    <w:rsid w:val="009A12B5"/>
    <w:rsid w:val="009A13B4"/>
    <w:rsid w:val="009A2876"/>
    <w:rsid w:val="009A2B87"/>
    <w:rsid w:val="009B00E1"/>
    <w:rsid w:val="009B4806"/>
    <w:rsid w:val="009B4E49"/>
    <w:rsid w:val="009B6F7E"/>
    <w:rsid w:val="009C085C"/>
    <w:rsid w:val="009C22D2"/>
    <w:rsid w:val="009C2B07"/>
    <w:rsid w:val="009C423E"/>
    <w:rsid w:val="009C440A"/>
    <w:rsid w:val="009C4968"/>
    <w:rsid w:val="009C587E"/>
    <w:rsid w:val="009D1E84"/>
    <w:rsid w:val="009D2F2B"/>
    <w:rsid w:val="009D34EE"/>
    <w:rsid w:val="009E487B"/>
    <w:rsid w:val="009F112B"/>
    <w:rsid w:val="009F113E"/>
    <w:rsid w:val="009F685D"/>
    <w:rsid w:val="009F73CE"/>
    <w:rsid w:val="00A01D4A"/>
    <w:rsid w:val="00A02793"/>
    <w:rsid w:val="00A036E2"/>
    <w:rsid w:val="00A0455B"/>
    <w:rsid w:val="00A06B6F"/>
    <w:rsid w:val="00A21B7D"/>
    <w:rsid w:val="00A23C4D"/>
    <w:rsid w:val="00A240FC"/>
    <w:rsid w:val="00A24296"/>
    <w:rsid w:val="00A2699E"/>
    <w:rsid w:val="00A2751F"/>
    <w:rsid w:val="00A27D88"/>
    <w:rsid w:val="00A3000F"/>
    <w:rsid w:val="00A36257"/>
    <w:rsid w:val="00A42C8A"/>
    <w:rsid w:val="00A42EEC"/>
    <w:rsid w:val="00A4313A"/>
    <w:rsid w:val="00A455C3"/>
    <w:rsid w:val="00A5322C"/>
    <w:rsid w:val="00A60065"/>
    <w:rsid w:val="00A61C05"/>
    <w:rsid w:val="00A70D37"/>
    <w:rsid w:val="00A7400F"/>
    <w:rsid w:val="00A76B1C"/>
    <w:rsid w:val="00A770F1"/>
    <w:rsid w:val="00A812D5"/>
    <w:rsid w:val="00A83CCE"/>
    <w:rsid w:val="00A931E6"/>
    <w:rsid w:val="00A94026"/>
    <w:rsid w:val="00A95021"/>
    <w:rsid w:val="00AA2823"/>
    <w:rsid w:val="00AA765D"/>
    <w:rsid w:val="00AB000F"/>
    <w:rsid w:val="00AB1728"/>
    <w:rsid w:val="00AB3E85"/>
    <w:rsid w:val="00AC6AA5"/>
    <w:rsid w:val="00AC7914"/>
    <w:rsid w:val="00AD44D6"/>
    <w:rsid w:val="00AE5228"/>
    <w:rsid w:val="00AF2B49"/>
    <w:rsid w:val="00AF6AB8"/>
    <w:rsid w:val="00B03F6E"/>
    <w:rsid w:val="00B205C1"/>
    <w:rsid w:val="00B231C8"/>
    <w:rsid w:val="00B25797"/>
    <w:rsid w:val="00B27A41"/>
    <w:rsid w:val="00B3542A"/>
    <w:rsid w:val="00B35E8C"/>
    <w:rsid w:val="00B42577"/>
    <w:rsid w:val="00B4274F"/>
    <w:rsid w:val="00B4429E"/>
    <w:rsid w:val="00B44E7C"/>
    <w:rsid w:val="00B467AA"/>
    <w:rsid w:val="00B5017A"/>
    <w:rsid w:val="00B51EFD"/>
    <w:rsid w:val="00B528C8"/>
    <w:rsid w:val="00B53D40"/>
    <w:rsid w:val="00B54A22"/>
    <w:rsid w:val="00B55859"/>
    <w:rsid w:val="00B60A44"/>
    <w:rsid w:val="00B60EE8"/>
    <w:rsid w:val="00B6142E"/>
    <w:rsid w:val="00B64848"/>
    <w:rsid w:val="00B66A34"/>
    <w:rsid w:val="00B67D08"/>
    <w:rsid w:val="00B752FB"/>
    <w:rsid w:val="00B76027"/>
    <w:rsid w:val="00B7757A"/>
    <w:rsid w:val="00B86F1B"/>
    <w:rsid w:val="00B91393"/>
    <w:rsid w:val="00B93EF4"/>
    <w:rsid w:val="00B949D6"/>
    <w:rsid w:val="00B96776"/>
    <w:rsid w:val="00B975E3"/>
    <w:rsid w:val="00B977EC"/>
    <w:rsid w:val="00BA2E71"/>
    <w:rsid w:val="00BA2F1E"/>
    <w:rsid w:val="00BA5E3A"/>
    <w:rsid w:val="00BA61B8"/>
    <w:rsid w:val="00BA6D16"/>
    <w:rsid w:val="00BB04FC"/>
    <w:rsid w:val="00BB2514"/>
    <w:rsid w:val="00BB2DC8"/>
    <w:rsid w:val="00BB43B1"/>
    <w:rsid w:val="00BB43EF"/>
    <w:rsid w:val="00BB53C8"/>
    <w:rsid w:val="00BB5F32"/>
    <w:rsid w:val="00BB7D8B"/>
    <w:rsid w:val="00BC03D6"/>
    <w:rsid w:val="00BC1293"/>
    <w:rsid w:val="00BC43CA"/>
    <w:rsid w:val="00BC6C5A"/>
    <w:rsid w:val="00BD3969"/>
    <w:rsid w:val="00BD451C"/>
    <w:rsid w:val="00BD4E47"/>
    <w:rsid w:val="00BD504A"/>
    <w:rsid w:val="00BE4FA1"/>
    <w:rsid w:val="00BE53A3"/>
    <w:rsid w:val="00BE6FCB"/>
    <w:rsid w:val="00BE7E5E"/>
    <w:rsid w:val="00BF3C9C"/>
    <w:rsid w:val="00BF42A5"/>
    <w:rsid w:val="00BF4D99"/>
    <w:rsid w:val="00C00C50"/>
    <w:rsid w:val="00C035EE"/>
    <w:rsid w:val="00C1188C"/>
    <w:rsid w:val="00C17D12"/>
    <w:rsid w:val="00C2121B"/>
    <w:rsid w:val="00C24E2A"/>
    <w:rsid w:val="00C25E26"/>
    <w:rsid w:val="00C37E1B"/>
    <w:rsid w:val="00C4490D"/>
    <w:rsid w:val="00C4513E"/>
    <w:rsid w:val="00C4697F"/>
    <w:rsid w:val="00C51180"/>
    <w:rsid w:val="00C52F7B"/>
    <w:rsid w:val="00C53FC7"/>
    <w:rsid w:val="00C545E0"/>
    <w:rsid w:val="00C5497D"/>
    <w:rsid w:val="00C55A4F"/>
    <w:rsid w:val="00C60475"/>
    <w:rsid w:val="00C63B2E"/>
    <w:rsid w:val="00C71804"/>
    <w:rsid w:val="00C74FA8"/>
    <w:rsid w:val="00C82867"/>
    <w:rsid w:val="00C82C41"/>
    <w:rsid w:val="00C8346F"/>
    <w:rsid w:val="00C85EB2"/>
    <w:rsid w:val="00C85F6D"/>
    <w:rsid w:val="00C87B36"/>
    <w:rsid w:val="00C94A6F"/>
    <w:rsid w:val="00CA1920"/>
    <w:rsid w:val="00CA315F"/>
    <w:rsid w:val="00CA6362"/>
    <w:rsid w:val="00CB2E14"/>
    <w:rsid w:val="00CC452F"/>
    <w:rsid w:val="00CC5351"/>
    <w:rsid w:val="00CD06AB"/>
    <w:rsid w:val="00CD1D8A"/>
    <w:rsid w:val="00CD1DDC"/>
    <w:rsid w:val="00CD275A"/>
    <w:rsid w:val="00CD38BA"/>
    <w:rsid w:val="00CD6F6E"/>
    <w:rsid w:val="00CE1166"/>
    <w:rsid w:val="00CE5D94"/>
    <w:rsid w:val="00CE6D73"/>
    <w:rsid w:val="00CF548F"/>
    <w:rsid w:val="00CF5CA9"/>
    <w:rsid w:val="00CF5E69"/>
    <w:rsid w:val="00CF7662"/>
    <w:rsid w:val="00CF784F"/>
    <w:rsid w:val="00D0048E"/>
    <w:rsid w:val="00D01CF6"/>
    <w:rsid w:val="00D13EF2"/>
    <w:rsid w:val="00D14E52"/>
    <w:rsid w:val="00D160AD"/>
    <w:rsid w:val="00D17AB0"/>
    <w:rsid w:val="00D219BC"/>
    <w:rsid w:val="00D23528"/>
    <w:rsid w:val="00D32904"/>
    <w:rsid w:val="00D33A96"/>
    <w:rsid w:val="00D345B1"/>
    <w:rsid w:val="00D34CB9"/>
    <w:rsid w:val="00D41935"/>
    <w:rsid w:val="00D4215E"/>
    <w:rsid w:val="00D42298"/>
    <w:rsid w:val="00D42A41"/>
    <w:rsid w:val="00D46DC5"/>
    <w:rsid w:val="00D526ED"/>
    <w:rsid w:val="00D54FD7"/>
    <w:rsid w:val="00D577C3"/>
    <w:rsid w:val="00D578F7"/>
    <w:rsid w:val="00D60BBC"/>
    <w:rsid w:val="00D65CD7"/>
    <w:rsid w:val="00D65E1F"/>
    <w:rsid w:val="00D6677C"/>
    <w:rsid w:val="00D66A9F"/>
    <w:rsid w:val="00D67E34"/>
    <w:rsid w:val="00D70C1D"/>
    <w:rsid w:val="00D717F1"/>
    <w:rsid w:val="00D763C2"/>
    <w:rsid w:val="00D76E61"/>
    <w:rsid w:val="00D76ED8"/>
    <w:rsid w:val="00D770CE"/>
    <w:rsid w:val="00D81C69"/>
    <w:rsid w:val="00D81EDB"/>
    <w:rsid w:val="00D86E64"/>
    <w:rsid w:val="00D9644F"/>
    <w:rsid w:val="00D97927"/>
    <w:rsid w:val="00DA1062"/>
    <w:rsid w:val="00DA4889"/>
    <w:rsid w:val="00DA6111"/>
    <w:rsid w:val="00DA6F02"/>
    <w:rsid w:val="00DB4F25"/>
    <w:rsid w:val="00DB4F7F"/>
    <w:rsid w:val="00DB7C80"/>
    <w:rsid w:val="00DD114F"/>
    <w:rsid w:val="00DD2417"/>
    <w:rsid w:val="00DE299F"/>
    <w:rsid w:val="00DE2E70"/>
    <w:rsid w:val="00DE346D"/>
    <w:rsid w:val="00DE7453"/>
    <w:rsid w:val="00DE7FDC"/>
    <w:rsid w:val="00DF2237"/>
    <w:rsid w:val="00DF325C"/>
    <w:rsid w:val="00DF4F72"/>
    <w:rsid w:val="00E000BB"/>
    <w:rsid w:val="00E00BE6"/>
    <w:rsid w:val="00E015D1"/>
    <w:rsid w:val="00E0176E"/>
    <w:rsid w:val="00E03A50"/>
    <w:rsid w:val="00E12DC1"/>
    <w:rsid w:val="00E142A0"/>
    <w:rsid w:val="00E14A5B"/>
    <w:rsid w:val="00E2308C"/>
    <w:rsid w:val="00E301B9"/>
    <w:rsid w:val="00E330E8"/>
    <w:rsid w:val="00E34C6F"/>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3EC1"/>
    <w:rsid w:val="00EA7477"/>
    <w:rsid w:val="00EB1D94"/>
    <w:rsid w:val="00EB6569"/>
    <w:rsid w:val="00EB6848"/>
    <w:rsid w:val="00EC1869"/>
    <w:rsid w:val="00EC21F8"/>
    <w:rsid w:val="00EC2ADA"/>
    <w:rsid w:val="00EC3E23"/>
    <w:rsid w:val="00EC45DF"/>
    <w:rsid w:val="00EC5339"/>
    <w:rsid w:val="00EC6B35"/>
    <w:rsid w:val="00ED7CB6"/>
    <w:rsid w:val="00EE5224"/>
    <w:rsid w:val="00EE6ED4"/>
    <w:rsid w:val="00EF299A"/>
    <w:rsid w:val="00EF3C2A"/>
    <w:rsid w:val="00EF4178"/>
    <w:rsid w:val="00F0024E"/>
    <w:rsid w:val="00F00646"/>
    <w:rsid w:val="00F00C6D"/>
    <w:rsid w:val="00F0132A"/>
    <w:rsid w:val="00F035B9"/>
    <w:rsid w:val="00F03E1C"/>
    <w:rsid w:val="00F05467"/>
    <w:rsid w:val="00F112F5"/>
    <w:rsid w:val="00F21250"/>
    <w:rsid w:val="00F242A0"/>
    <w:rsid w:val="00F24808"/>
    <w:rsid w:val="00F355FF"/>
    <w:rsid w:val="00F36684"/>
    <w:rsid w:val="00F371C3"/>
    <w:rsid w:val="00F410AC"/>
    <w:rsid w:val="00F47A5C"/>
    <w:rsid w:val="00F52CE5"/>
    <w:rsid w:val="00F54DC6"/>
    <w:rsid w:val="00F551CB"/>
    <w:rsid w:val="00F55ED9"/>
    <w:rsid w:val="00F60E09"/>
    <w:rsid w:val="00F61C7E"/>
    <w:rsid w:val="00F66985"/>
    <w:rsid w:val="00F67042"/>
    <w:rsid w:val="00F670FD"/>
    <w:rsid w:val="00F71EB8"/>
    <w:rsid w:val="00F748BB"/>
    <w:rsid w:val="00F77CEA"/>
    <w:rsid w:val="00F77D0E"/>
    <w:rsid w:val="00F81BBE"/>
    <w:rsid w:val="00F81BF5"/>
    <w:rsid w:val="00F81F7C"/>
    <w:rsid w:val="00F83C87"/>
    <w:rsid w:val="00F8671C"/>
    <w:rsid w:val="00F920AD"/>
    <w:rsid w:val="00F95658"/>
    <w:rsid w:val="00F964A4"/>
    <w:rsid w:val="00F96753"/>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923B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B501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SUPERS,Ref,de nota al pie,Знак сноски 1,Referencia nota al pie,fr,Used by Word for Help footnote symbols,Footnote Reference Number,текст сноски,ftref,16 Point,Superscript 6 Point,сноска,вески,СНОСКА,сноска1,Avg"/>
    <w:uiPriority w:val="99"/>
    <w:qFormat/>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952FC1"/>
    <w:rPr>
      <w:sz w:val="28"/>
      <w:szCs w:val="28"/>
      <w:shd w:val="clear" w:color="auto" w:fill="FFFFFF"/>
    </w:rPr>
  </w:style>
  <w:style w:type="paragraph" w:customStyle="1" w:styleId="23">
    <w:name w:val="Основной текст (2)"/>
    <w:basedOn w:val="a"/>
    <w:link w:val="22"/>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4">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2">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customStyle="1" w:styleId="13">
    <w:name w:val="1"/>
    <w:basedOn w:val="a"/>
    <w:next w:val="ab"/>
    <w:link w:val="af7"/>
    <w:qFormat/>
    <w:rsid w:val="00F24808"/>
    <w:pPr>
      <w:widowControl/>
      <w:autoSpaceDE/>
      <w:autoSpaceDN/>
      <w:adjustRightInd/>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3"/>
    <w:rsid w:val="00F24808"/>
    <w:rPr>
      <w:b/>
      <w:bCs/>
      <w:sz w:val="40"/>
      <w:szCs w:val="24"/>
    </w:rPr>
  </w:style>
  <w:style w:type="paragraph" w:styleId="af8">
    <w:name w:val="No Spacing"/>
    <w:uiPriority w:val="1"/>
    <w:qFormat/>
    <w:rsid w:val="004227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22763"/>
    <w:rPr>
      <w:rFonts w:ascii="Times New Roman" w:hAnsi="Times New Roman" w:cs="Times New Roman" w:hint="default"/>
      <w:b/>
      <w:bCs/>
      <w:color w:val="000000"/>
      <w:sz w:val="28"/>
      <w:szCs w:val="28"/>
    </w:rPr>
  </w:style>
  <w:style w:type="character" w:customStyle="1" w:styleId="FontStyle13">
    <w:name w:val="Font Style13"/>
    <w:rsid w:val="00422763"/>
    <w:rPr>
      <w:rFonts w:ascii="Times New Roman" w:hAnsi="Times New Roman" w:cs="Times New Roman" w:hint="default"/>
      <w:color w:val="000000"/>
      <w:sz w:val="24"/>
      <w:szCs w:val="24"/>
    </w:rPr>
  </w:style>
  <w:style w:type="character" w:customStyle="1" w:styleId="10">
    <w:name w:val="Заголовок 1 Знак"/>
    <w:basedOn w:val="a0"/>
    <w:link w:val="1"/>
    <w:uiPriority w:val="9"/>
    <w:rsid w:val="001923B8"/>
    <w:rPr>
      <w:rFonts w:asciiTheme="majorHAnsi" w:eastAsiaTheme="majorEastAsia" w:hAnsiTheme="majorHAnsi" w:cstheme="majorBidi"/>
      <w:color w:val="365F91" w:themeColor="accent1" w:themeShade="BF"/>
      <w:sz w:val="32"/>
      <w:szCs w:val="32"/>
      <w:lang w:eastAsia="ru-RU"/>
    </w:rPr>
  </w:style>
  <w:style w:type="character" w:customStyle="1" w:styleId="14">
    <w:name w:val="Неразрешенное упоминание1"/>
    <w:basedOn w:val="a0"/>
    <w:uiPriority w:val="99"/>
    <w:semiHidden/>
    <w:unhideWhenUsed/>
    <w:rsid w:val="001923B8"/>
    <w:rPr>
      <w:color w:val="605E5C"/>
      <w:shd w:val="clear" w:color="auto" w:fill="E1DFDD"/>
    </w:rPr>
  </w:style>
  <w:style w:type="paragraph" w:styleId="af9">
    <w:name w:val="TOC Heading"/>
    <w:basedOn w:val="1"/>
    <w:next w:val="a"/>
    <w:uiPriority w:val="39"/>
    <w:unhideWhenUsed/>
    <w:qFormat/>
    <w:rsid w:val="00B5017A"/>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B5017A"/>
    <w:rPr>
      <w:rFonts w:asciiTheme="majorHAnsi" w:eastAsiaTheme="majorEastAsia" w:hAnsiTheme="majorHAnsi" w:cstheme="majorBidi"/>
      <w:color w:val="365F91" w:themeColor="accent1" w:themeShade="BF"/>
      <w:sz w:val="26"/>
      <w:szCs w:val="26"/>
      <w:lang w:eastAsia="ru-RU"/>
    </w:rPr>
  </w:style>
  <w:style w:type="character" w:customStyle="1" w:styleId="25">
    <w:name w:val="Неразрешенное упоминание2"/>
    <w:basedOn w:val="a0"/>
    <w:uiPriority w:val="99"/>
    <w:semiHidden/>
    <w:unhideWhenUsed/>
    <w:rsid w:val="001E4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6F735-5F3E-4B8E-9D4C-2967D3B2BD25}">
  <ds:schemaRefs>
    <ds:schemaRef ds:uri="http://schemas.microsoft.com/sharepoint/v3/contenttype/forms"/>
  </ds:schemaRefs>
</ds:datastoreItem>
</file>

<file path=customXml/itemProps2.xml><?xml version="1.0" encoding="utf-8"?>
<ds:datastoreItem xmlns:ds="http://schemas.openxmlformats.org/officeDocument/2006/customXml" ds:itemID="{F9DCEDAB-E135-4CD6-A0C7-F8BB625D62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04DC4C-33FB-4AFC-B3AC-965FAB3D1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C374C9-D83E-4E05-959C-455A83A56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50</Pages>
  <Words>13027</Words>
  <Characters>74256</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2023-02-09T16:21:00Z</cp:lastPrinted>
  <dcterms:created xsi:type="dcterms:W3CDTF">2023-04-17T12:30:00Z</dcterms:created>
  <dcterms:modified xsi:type="dcterms:W3CDTF">2026-02-04T07:00:00Z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